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2F" w:rsidRDefault="00B2342F" w:rsidP="00B2342F">
      <w:pPr>
        <w:spacing w:line="240" w:lineRule="auto"/>
        <w:jc w:val="center"/>
        <w:rPr>
          <w:rFonts w:ascii="Times New Roman" w:hAnsi="Times New Roman"/>
          <w:b/>
          <w:sz w:val="36"/>
          <w:szCs w:val="36"/>
        </w:rPr>
      </w:pPr>
      <w:r>
        <w:rPr>
          <w:rFonts w:ascii="Times New Roman" w:hAnsi="Times New Roman"/>
          <w:b/>
          <w:sz w:val="36"/>
          <w:szCs w:val="36"/>
        </w:rPr>
        <w:t>Федеральное государственное бюджетное профессиональное образовательное учреждение</w:t>
      </w:r>
    </w:p>
    <w:p w:rsidR="00B2342F" w:rsidRDefault="00B2342F" w:rsidP="00DA34B2">
      <w:pPr>
        <w:spacing w:line="240" w:lineRule="auto"/>
        <w:jc w:val="center"/>
        <w:rPr>
          <w:rFonts w:ascii="Times New Roman" w:hAnsi="Times New Roman"/>
          <w:b/>
          <w:sz w:val="36"/>
          <w:szCs w:val="36"/>
        </w:rPr>
      </w:pPr>
      <w:r w:rsidRPr="00001C49">
        <w:rPr>
          <w:rFonts w:ascii="Times New Roman" w:hAnsi="Times New Roman"/>
          <w:b/>
          <w:sz w:val="36"/>
          <w:szCs w:val="36"/>
        </w:rPr>
        <w:t>«Медицинский колледж»</w:t>
      </w:r>
    </w:p>
    <w:p w:rsidR="00DA34B2" w:rsidRDefault="00DA34B2" w:rsidP="00B2342F">
      <w:pPr>
        <w:spacing w:line="240" w:lineRule="auto"/>
        <w:jc w:val="center"/>
        <w:rPr>
          <w:rFonts w:ascii="Times New Roman" w:hAnsi="Times New Roman"/>
          <w:b/>
          <w:sz w:val="36"/>
          <w:szCs w:val="36"/>
        </w:rPr>
      </w:pPr>
    </w:p>
    <w:p w:rsidR="00001C49" w:rsidRDefault="00001C49" w:rsidP="00B2342F">
      <w:pPr>
        <w:spacing w:line="240" w:lineRule="auto"/>
        <w:jc w:val="center"/>
        <w:rPr>
          <w:rFonts w:ascii="Times New Roman" w:hAnsi="Times New Roman"/>
          <w:sz w:val="28"/>
          <w:szCs w:val="28"/>
        </w:rPr>
      </w:pPr>
      <w:r w:rsidRPr="00F07FE4">
        <w:rPr>
          <w:rFonts w:ascii="Times New Roman" w:hAnsi="Times New Roman"/>
          <w:sz w:val="28"/>
          <w:szCs w:val="28"/>
        </w:rPr>
        <w:t>Дипломный проект (дипломная работа)</w:t>
      </w:r>
    </w:p>
    <w:p w:rsidR="00DA34B2" w:rsidRPr="00F07FE4" w:rsidRDefault="00DA34B2" w:rsidP="00DA34B2">
      <w:pPr>
        <w:spacing w:line="240" w:lineRule="auto"/>
        <w:rPr>
          <w:rFonts w:ascii="Times New Roman" w:hAnsi="Times New Roman"/>
          <w:sz w:val="28"/>
          <w:szCs w:val="28"/>
        </w:rPr>
      </w:pPr>
    </w:p>
    <w:p w:rsidR="00001C49" w:rsidRPr="00D4580E" w:rsidRDefault="00F07FE4" w:rsidP="00D54B1C">
      <w:pPr>
        <w:spacing w:line="240" w:lineRule="auto"/>
        <w:jc w:val="center"/>
        <w:rPr>
          <w:rFonts w:ascii="Times New Roman" w:hAnsi="Times New Roman"/>
          <w:b/>
          <w:sz w:val="28"/>
          <w:szCs w:val="28"/>
        </w:rPr>
      </w:pPr>
      <w:r w:rsidRPr="00D4580E">
        <w:rPr>
          <w:rFonts w:ascii="Times New Roman" w:hAnsi="Times New Roman"/>
          <w:b/>
          <w:sz w:val="28"/>
          <w:szCs w:val="28"/>
        </w:rPr>
        <w:t>КОЛДЫШЕВОЙ ИРИНЫ АЛЕКСЕЕВНЫ</w:t>
      </w:r>
    </w:p>
    <w:p w:rsidR="00001C49" w:rsidRPr="00F07FE4" w:rsidRDefault="00001C49" w:rsidP="00D54B1C">
      <w:pPr>
        <w:spacing w:line="240" w:lineRule="auto"/>
        <w:jc w:val="center"/>
        <w:rPr>
          <w:rFonts w:ascii="Times New Roman" w:hAnsi="Times New Roman"/>
          <w:sz w:val="28"/>
          <w:szCs w:val="28"/>
        </w:rPr>
      </w:pPr>
      <w:r w:rsidRPr="00F07FE4">
        <w:rPr>
          <w:rFonts w:ascii="Times New Roman" w:hAnsi="Times New Roman"/>
          <w:sz w:val="28"/>
          <w:szCs w:val="28"/>
        </w:rPr>
        <w:t xml:space="preserve">Студентки </w:t>
      </w:r>
      <w:r w:rsidRPr="00F07FE4">
        <w:rPr>
          <w:rFonts w:ascii="Times New Roman" w:hAnsi="Times New Roman"/>
          <w:sz w:val="28"/>
          <w:szCs w:val="28"/>
          <w:lang w:val="en-US"/>
        </w:rPr>
        <w:t>IV</w:t>
      </w:r>
      <w:r w:rsidR="00962EB2">
        <w:rPr>
          <w:rFonts w:ascii="Times New Roman" w:hAnsi="Times New Roman"/>
          <w:sz w:val="28"/>
          <w:szCs w:val="28"/>
        </w:rPr>
        <w:t xml:space="preserve"> курса, 4</w:t>
      </w:r>
      <w:r w:rsidRPr="00F07FE4">
        <w:rPr>
          <w:rFonts w:ascii="Times New Roman" w:hAnsi="Times New Roman"/>
          <w:sz w:val="28"/>
          <w:szCs w:val="28"/>
        </w:rPr>
        <w:t>1 группы</w:t>
      </w:r>
    </w:p>
    <w:p w:rsidR="00001C49" w:rsidRDefault="00001C49" w:rsidP="00D54B1C">
      <w:pPr>
        <w:spacing w:line="240" w:lineRule="auto"/>
        <w:jc w:val="center"/>
        <w:rPr>
          <w:rFonts w:ascii="Times New Roman" w:hAnsi="Times New Roman"/>
        </w:rPr>
      </w:pPr>
    </w:p>
    <w:p w:rsidR="00DA34B2" w:rsidRDefault="00DA34B2" w:rsidP="00D54B1C">
      <w:pPr>
        <w:spacing w:line="240" w:lineRule="auto"/>
        <w:jc w:val="center"/>
        <w:rPr>
          <w:rFonts w:ascii="Times New Roman" w:hAnsi="Times New Roman"/>
        </w:rPr>
      </w:pPr>
    </w:p>
    <w:p w:rsidR="00001C49" w:rsidRDefault="00001C49" w:rsidP="00D54B1C">
      <w:pPr>
        <w:spacing w:line="240" w:lineRule="auto"/>
        <w:jc w:val="center"/>
        <w:rPr>
          <w:rFonts w:ascii="Times New Roman" w:hAnsi="Times New Roman"/>
        </w:rPr>
      </w:pPr>
    </w:p>
    <w:p w:rsidR="00001C49" w:rsidRDefault="00001C49" w:rsidP="00D54B1C">
      <w:pPr>
        <w:spacing w:line="240" w:lineRule="auto"/>
        <w:jc w:val="center"/>
        <w:rPr>
          <w:rFonts w:ascii="Times New Roman" w:hAnsi="Times New Roman"/>
          <w:b/>
          <w:sz w:val="28"/>
          <w:szCs w:val="28"/>
        </w:rPr>
      </w:pPr>
      <w:r w:rsidRPr="00D4580E">
        <w:rPr>
          <w:rFonts w:ascii="Times New Roman" w:hAnsi="Times New Roman"/>
          <w:b/>
          <w:sz w:val="28"/>
          <w:szCs w:val="28"/>
        </w:rPr>
        <w:t>П</w:t>
      </w:r>
      <w:r w:rsidR="00D4580E" w:rsidRPr="00D4580E">
        <w:rPr>
          <w:rFonts w:ascii="Times New Roman" w:hAnsi="Times New Roman"/>
          <w:b/>
          <w:sz w:val="28"/>
          <w:szCs w:val="28"/>
        </w:rPr>
        <w:t>ОВЫШЕНИЕ</w:t>
      </w:r>
      <w:r w:rsidRPr="00D4580E">
        <w:rPr>
          <w:rFonts w:ascii="Times New Roman" w:hAnsi="Times New Roman"/>
          <w:b/>
          <w:sz w:val="28"/>
          <w:szCs w:val="28"/>
        </w:rPr>
        <w:t xml:space="preserve"> </w:t>
      </w:r>
      <w:r w:rsidR="00D4580E" w:rsidRPr="00D4580E">
        <w:rPr>
          <w:rFonts w:ascii="Times New Roman" w:hAnsi="Times New Roman"/>
          <w:b/>
          <w:sz w:val="28"/>
          <w:szCs w:val="28"/>
        </w:rPr>
        <w:t>ЭФФЕКТИВНОСТИ АДАПТАЦИИ ВЫПУСКНИКОВ</w:t>
      </w:r>
      <w:r w:rsidRPr="00D4580E">
        <w:rPr>
          <w:rFonts w:ascii="Times New Roman" w:hAnsi="Times New Roman"/>
          <w:b/>
          <w:sz w:val="28"/>
          <w:szCs w:val="28"/>
        </w:rPr>
        <w:t xml:space="preserve"> </w:t>
      </w:r>
      <w:r w:rsidR="00D4580E" w:rsidRPr="00D4580E">
        <w:rPr>
          <w:rFonts w:ascii="Times New Roman" w:hAnsi="Times New Roman"/>
          <w:b/>
          <w:sz w:val="28"/>
          <w:szCs w:val="28"/>
        </w:rPr>
        <w:t>К ПРОФЕССИОНАЛЬНОЙ ДЕЯТЕЛЬНОСТИ</w:t>
      </w:r>
    </w:p>
    <w:p w:rsidR="00D4580E" w:rsidRDefault="00D4580E" w:rsidP="00D54B1C">
      <w:pPr>
        <w:spacing w:line="240" w:lineRule="auto"/>
        <w:jc w:val="center"/>
        <w:rPr>
          <w:rFonts w:ascii="Times New Roman" w:hAnsi="Times New Roman"/>
          <w:b/>
          <w:sz w:val="28"/>
          <w:szCs w:val="28"/>
        </w:rPr>
      </w:pPr>
    </w:p>
    <w:p w:rsidR="00DA34B2" w:rsidRPr="00D4580E" w:rsidRDefault="00DA34B2" w:rsidP="00D54B1C">
      <w:pPr>
        <w:spacing w:line="240" w:lineRule="auto"/>
        <w:jc w:val="center"/>
        <w:rPr>
          <w:rFonts w:ascii="Times New Roman" w:hAnsi="Times New Roman"/>
          <w:b/>
          <w:sz w:val="28"/>
          <w:szCs w:val="28"/>
        </w:rPr>
      </w:pPr>
    </w:p>
    <w:p w:rsidR="00001C49" w:rsidRPr="00D4580E" w:rsidRDefault="00001C49" w:rsidP="00D54B1C">
      <w:pPr>
        <w:spacing w:line="240" w:lineRule="auto"/>
        <w:jc w:val="center"/>
        <w:rPr>
          <w:rFonts w:ascii="Times New Roman" w:hAnsi="Times New Roman"/>
          <w:sz w:val="28"/>
          <w:szCs w:val="28"/>
        </w:rPr>
      </w:pPr>
      <w:r w:rsidRPr="00D4580E">
        <w:rPr>
          <w:rFonts w:ascii="Times New Roman" w:hAnsi="Times New Roman"/>
          <w:sz w:val="28"/>
          <w:szCs w:val="28"/>
        </w:rPr>
        <w:t>по специальности 34.02.01 «Сестринское дело»</w:t>
      </w:r>
    </w:p>
    <w:p w:rsidR="00001C49" w:rsidRPr="00D4580E" w:rsidRDefault="00001C49" w:rsidP="00D54B1C">
      <w:pPr>
        <w:spacing w:line="240" w:lineRule="auto"/>
        <w:jc w:val="center"/>
        <w:rPr>
          <w:rFonts w:ascii="Times New Roman" w:hAnsi="Times New Roman"/>
          <w:sz w:val="28"/>
          <w:szCs w:val="28"/>
        </w:rPr>
      </w:pPr>
      <w:r w:rsidRPr="00D4580E">
        <w:rPr>
          <w:rFonts w:ascii="Times New Roman" w:hAnsi="Times New Roman"/>
          <w:sz w:val="28"/>
          <w:szCs w:val="28"/>
        </w:rPr>
        <w:t>для присвоения квалификации:</w:t>
      </w:r>
    </w:p>
    <w:p w:rsidR="00001C49" w:rsidRPr="00D4580E" w:rsidRDefault="00001C49" w:rsidP="00D54B1C">
      <w:pPr>
        <w:spacing w:line="240" w:lineRule="auto"/>
        <w:jc w:val="center"/>
        <w:rPr>
          <w:rFonts w:ascii="Times New Roman" w:hAnsi="Times New Roman"/>
          <w:sz w:val="28"/>
          <w:szCs w:val="28"/>
        </w:rPr>
      </w:pPr>
      <w:r w:rsidRPr="00D4580E">
        <w:rPr>
          <w:rFonts w:ascii="Times New Roman" w:hAnsi="Times New Roman"/>
          <w:sz w:val="28"/>
          <w:szCs w:val="28"/>
        </w:rPr>
        <w:t>медицинская сестра</w:t>
      </w:r>
    </w:p>
    <w:p w:rsidR="00001C49" w:rsidRDefault="00001C49" w:rsidP="00D54B1C">
      <w:pPr>
        <w:spacing w:line="240" w:lineRule="auto"/>
        <w:jc w:val="center"/>
        <w:rPr>
          <w:rFonts w:ascii="Times New Roman" w:hAnsi="Times New Roman"/>
        </w:rPr>
      </w:pPr>
    </w:p>
    <w:p w:rsidR="00001C49" w:rsidRPr="00D4580E" w:rsidRDefault="00001C49" w:rsidP="00D54B1C">
      <w:pPr>
        <w:spacing w:line="240" w:lineRule="auto"/>
        <w:ind w:left="5664" w:firstLine="708"/>
        <w:rPr>
          <w:rFonts w:ascii="Times New Roman" w:hAnsi="Times New Roman"/>
          <w:sz w:val="28"/>
          <w:szCs w:val="28"/>
        </w:rPr>
      </w:pPr>
      <w:r w:rsidRPr="00D4580E">
        <w:rPr>
          <w:rFonts w:ascii="Times New Roman" w:hAnsi="Times New Roman"/>
          <w:sz w:val="28"/>
          <w:szCs w:val="28"/>
        </w:rPr>
        <w:t>Руководитель:</w:t>
      </w:r>
    </w:p>
    <w:p w:rsidR="00001C49" w:rsidRPr="00D4580E" w:rsidRDefault="00001C49" w:rsidP="00D54B1C">
      <w:pPr>
        <w:spacing w:line="240" w:lineRule="auto"/>
        <w:jc w:val="right"/>
        <w:rPr>
          <w:rFonts w:ascii="Times New Roman" w:hAnsi="Times New Roman"/>
          <w:sz w:val="28"/>
          <w:szCs w:val="28"/>
        </w:rPr>
      </w:pPr>
      <w:r w:rsidRPr="00D4580E">
        <w:rPr>
          <w:rFonts w:ascii="Times New Roman" w:hAnsi="Times New Roman"/>
          <w:sz w:val="28"/>
          <w:szCs w:val="28"/>
        </w:rPr>
        <w:t>Шарочева Марина Анатольевна</w:t>
      </w:r>
    </w:p>
    <w:p w:rsidR="00001C49" w:rsidRPr="00D4580E" w:rsidRDefault="00001C49" w:rsidP="00D54B1C">
      <w:pPr>
        <w:spacing w:line="240" w:lineRule="auto"/>
        <w:jc w:val="center"/>
        <w:rPr>
          <w:rFonts w:ascii="Times New Roman" w:hAnsi="Times New Roman"/>
          <w:b/>
          <w:sz w:val="28"/>
          <w:szCs w:val="28"/>
        </w:rPr>
      </w:pPr>
    </w:p>
    <w:p w:rsidR="00001C49" w:rsidRPr="00D4580E" w:rsidRDefault="00001C49" w:rsidP="00D54B1C">
      <w:pPr>
        <w:spacing w:line="240" w:lineRule="auto"/>
        <w:rPr>
          <w:rFonts w:ascii="Times New Roman" w:hAnsi="Times New Roman"/>
          <w:b/>
          <w:sz w:val="28"/>
          <w:szCs w:val="28"/>
        </w:rPr>
      </w:pPr>
      <w:r w:rsidRPr="00D4580E">
        <w:rPr>
          <w:rFonts w:ascii="Times New Roman" w:hAnsi="Times New Roman"/>
          <w:b/>
          <w:sz w:val="28"/>
          <w:szCs w:val="28"/>
        </w:rPr>
        <w:t>К защите в ГЭК допускается</w:t>
      </w:r>
    </w:p>
    <w:p w:rsidR="00001C49" w:rsidRPr="00D4580E" w:rsidRDefault="00001C49" w:rsidP="00D54B1C">
      <w:pPr>
        <w:spacing w:line="240" w:lineRule="auto"/>
        <w:rPr>
          <w:rFonts w:ascii="Times New Roman" w:hAnsi="Times New Roman"/>
          <w:b/>
          <w:sz w:val="28"/>
          <w:szCs w:val="28"/>
        </w:rPr>
      </w:pPr>
      <w:r w:rsidRPr="00D4580E">
        <w:rPr>
          <w:rFonts w:ascii="Times New Roman" w:hAnsi="Times New Roman"/>
          <w:b/>
          <w:sz w:val="28"/>
          <w:szCs w:val="28"/>
        </w:rPr>
        <w:t>Приказ №____от «____»_________20</w:t>
      </w:r>
      <w:r w:rsidR="00D4580E">
        <w:rPr>
          <w:rFonts w:ascii="Times New Roman" w:hAnsi="Times New Roman"/>
          <w:b/>
          <w:sz w:val="28"/>
          <w:szCs w:val="28"/>
        </w:rPr>
        <w:t>_</w:t>
      </w:r>
      <w:r w:rsidRPr="00D4580E">
        <w:rPr>
          <w:rFonts w:ascii="Times New Roman" w:hAnsi="Times New Roman"/>
          <w:b/>
          <w:sz w:val="28"/>
          <w:szCs w:val="28"/>
        </w:rPr>
        <w:t>__г.</w:t>
      </w:r>
    </w:p>
    <w:p w:rsidR="00B2342F" w:rsidRDefault="00B2342F" w:rsidP="00D54B1C">
      <w:pPr>
        <w:spacing w:line="240" w:lineRule="auto"/>
        <w:rPr>
          <w:rFonts w:ascii="Times New Roman" w:hAnsi="Times New Roman"/>
        </w:rPr>
      </w:pPr>
    </w:p>
    <w:p w:rsidR="00B2342F" w:rsidRDefault="00B2342F" w:rsidP="00D54B1C">
      <w:pPr>
        <w:spacing w:line="240" w:lineRule="auto"/>
        <w:rPr>
          <w:rFonts w:ascii="Times New Roman" w:hAnsi="Times New Roman"/>
        </w:rPr>
      </w:pPr>
    </w:p>
    <w:p w:rsidR="00001C49" w:rsidRPr="00D4580E" w:rsidRDefault="00001C49" w:rsidP="00D54B1C">
      <w:pPr>
        <w:spacing w:line="240" w:lineRule="auto"/>
        <w:jc w:val="center"/>
        <w:rPr>
          <w:rFonts w:ascii="Times New Roman" w:hAnsi="Times New Roman"/>
          <w:sz w:val="28"/>
          <w:szCs w:val="28"/>
        </w:rPr>
      </w:pPr>
      <w:r w:rsidRPr="00D4580E">
        <w:rPr>
          <w:rFonts w:ascii="Times New Roman" w:hAnsi="Times New Roman"/>
          <w:sz w:val="28"/>
          <w:szCs w:val="28"/>
        </w:rPr>
        <w:t>Москва</w:t>
      </w:r>
    </w:p>
    <w:p w:rsidR="00224C4C" w:rsidRPr="00B2342F" w:rsidRDefault="00001C49" w:rsidP="00B2342F">
      <w:pPr>
        <w:spacing w:line="240" w:lineRule="auto"/>
        <w:jc w:val="center"/>
        <w:rPr>
          <w:rFonts w:ascii="Times New Roman" w:hAnsi="Times New Roman"/>
          <w:sz w:val="28"/>
          <w:szCs w:val="28"/>
        </w:rPr>
      </w:pPr>
      <w:r w:rsidRPr="00D4580E">
        <w:rPr>
          <w:rFonts w:ascii="Times New Roman" w:hAnsi="Times New Roman"/>
          <w:sz w:val="28"/>
          <w:szCs w:val="28"/>
        </w:rPr>
        <w:t>201</w:t>
      </w:r>
      <w:r w:rsidR="00B2342F">
        <w:rPr>
          <w:rFonts w:ascii="Times New Roman" w:hAnsi="Times New Roman"/>
          <w:sz w:val="28"/>
          <w:szCs w:val="28"/>
        </w:rPr>
        <w:t>5</w:t>
      </w:r>
    </w:p>
    <w:p w:rsidR="00270640" w:rsidRPr="00B32528" w:rsidRDefault="00270640" w:rsidP="00B62EC7">
      <w:pPr>
        <w:pStyle w:val="ac"/>
        <w:jc w:val="center"/>
        <w:rPr>
          <w:rFonts w:ascii="Times New Roman" w:hAnsi="Times New Roman"/>
          <w:color w:val="auto"/>
          <w:sz w:val="32"/>
          <w:szCs w:val="32"/>
        </w:rPr>
      </w:pPr>
      <w:r w:rsidRPr="00B32528">
        <w:rPr>
          <w:rFonts w:ascii="Times New Roman" w:hAnsi="Times New Roman"/>
          <w:color w:val="auto"/>
          <w:sz w:val="32"/>
          <w:szCs w:val="32"/>
        </w:rPr>
        <w:lastRenderedPageBreak/>
        <w:t>Оглавление</w:t>
      </w:r>
    </w:p>
    <w:p w:rsidR="00F1442F" w:rsidRPr="00B32528" w:rsidRDefault="007B0FF7">
      <w:pPr>
        <w:pStyle w:val="11"/>
        <w:tabs>
          <w:tab w:val="right" w:leader="dot" w:pos="9345"/>
        </w:tabs>
        <w:rPr>
          <w:rFonts w:ascii="Times New Roman" w:eastAsiaTheme="minorEastAsia" w:hAnsi="Times New Roman"/>
          <w:noProof/>
          <w:sz w:val="28"/>
          <w:szCs w:val="28"/>
        </w:rPr>
      </w:pPr>
      <w:r w:rsidRPr="007B0FF7">
        <w:rPr>
          <w:rFonts w:ascii="Times New Roman" w:hAnsi="Times New Roman"/>
          <w:sz w:val="28"/>
          <w:szCs w:val="28"/>
        </w:rPr>
        <w:fldChar w:fldCharType="begin"/>
      </w:r>
      <w:r w:rsidR="00270640" w:rsidRPr="00B32528">
        <w:rPr>
          <w:rFonts w:ascii="Times New Roman" w:hAnsi="Times New Roman"/>
          <w:sz w:val="28"/>
          <w:szCs w:val="28"/>
        </w:rPr>
        <w:instrText xml:space="preserve"> TOC \o "1-3" \h \z \u </w:instrText>
      </w:r>
      <w:r w:rsidRPr="007B0FF7">
        <w:rPr>
          <w:rFonts w:ascii="Times New Roman" w:hAnsi="Times New Roman"/>
          <w:sz w:val="28"/>
          <w:szCs w:val="28"/>
        </w:rPr>
        <w:fldChar w:fldCharType="separate"/>
      </w:r>
      <w:hyperlink w:anchor="_Toc417297028" w:history="1">
        <w:r w:rsidR="00F1442F" w:rsidRPr="00B32528">
          <w:rPr>
            <w:rStyle w:val="a9"/>
            <w:rFonts w:ascii="Times New Roman" w:hAnsi="Times New Roman"/>
            <w:noProof/>
            <w:sz w:val="28"/>
            <w:szCs w:val="28"/>
          </w:rPr>
          <w:t>Введение</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_Toc417297028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w:t>
        </w:r>
        <w:r w:rsidRPr="00B32528">
          <w:rPr>
            <w:rFonts w:ascii="Times New Roman" w:hAnsi="Times New Roman"/>
            <w:noProof/>
            <w:webHidden/>
            <w:sz w:val="28"/>
            <w:szCs w:val="28"/>
          </w:rPr>
          <w:fldChar w:fldCharType="end"/>
        </w:r>
      </w:hyperlink>
    </w:p>
    <w:p w:rsidR="00F1442F" w:rsidRPr="00B32528" w:rsidRDefault="007B0FF7">
      <w:pPr>
        <w:pStyle w:val="11"/>
        <w:tabs>
          <w:tab w:val="right" w:leader="dot" w:pos="9345"/>
        </w:tabs>
        <w:rPr>
          <w:rFonts w:ascii="Times New Roman" w:eastAsiaTheme="minorEastAsia" w:hAnsi="Times New Roman"/>
          <w:noProof/>
          <w:sz w:val="28"/>
          <w:szCs w:val="28"/>
        </w:rPr>
      </w:pPr>
      <w:hyperlink w:anchor="_Toc417297029" w:history="1">
        <w:r w:rsidR="00F1442F" w:rsidRPr="00B32528">
          <w:rPr>
            <w:rStyle w:val="a9"/>
            <w:rFonts w:ascii="Times New Roman" w:hAnsi="Times New Roman"/>
            <w:noProof/>
            <w:sz w:val="28"/>
            <w:szCs w:val="28"/>
          </w:rPr>
          <w:t>ГЛАВА 1. Мнение современных авторов и ученых об адаптации специалистов к профессиональной деятельности.</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_Toc417297029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6</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0" w:history="1">
        <w:r w:rsidR="00F1442F" w:rsidRPr="00B32528">
          <w:rPr>
            <w:rStyle w:val="a9"/>
            <w:rFonts w:ascii="Times New Roman" w:hAnsi="Times New Roman"/>
            <w:noProof/>
            <w:sz w:val="28"/>
            <w:szCs w:val="28"/>
          </w:rPr>
          <w:t>1.1. Нормативно-правовое обеспечение профессиональной деятельности средних медицинских работников</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_Toc417297030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6</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1" w:history="1">
        <w:r w:rsidR="00F1442F" w:rsidRPr="00B32528">
          <w:rPr>
            <w:rStyle w:val="a9"/>
            <w:rFonts w:ascii="Times New Roman" w:hAnsi="Times New Roman"/>
            <w:noProof/>
            <w:sz w:val="28"/>
            <w:szCs w:val="28"/>
          </w:rPr>
          <w:t>1.2.Подбор и расстановка кадров</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_Toc417297031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14</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2" w:history="1">
        <w:r w:rsidR="00F1442F" w:rsidRPr="00B32528">
          <w:rPr>
            <w:rStyle w:val="a9"/>
            <w:rFonts w:ascii="Times New Roman" w:eastAsia="+mn-ea" w:hAnsi="Times New Roman"/>
            <w:noProof/>
            <w:kern w:val="24"/>
            <w:sz w:val="28"/>
            <w:szCs w:val="28"/>
          </w:rPr>
          <w:t>1.3. Взаимоотношения молодого специалиста и наставника</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_Toc417297032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17</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3" w:history="1">
        <w:r w:rsidR="00F1442F" w:rsidRPr="00B32528">
          <w:rPr>
            <w:rStyle w:val="a9"/>
            <w:rFonts w:ascii="Times New Roman" w:hAnsi="Times New Roman"/>
            <w:noProof/>
            <w:sz w:val="28"/>
            <w:szCs w:val="28"/>
          </w:rPr>
          <w:t>1.4. Основные правила адаптации специалиста.</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_Toc417297033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18</w:t>
        </w:r>
        <w:r w:rsidRPr="00B32528">
          <w:rPr>
            <w:rFonts w:ascii="Times New Roman" w:hAnsi="Times New Roman"/>
            <w:noProof/>
            <w:webHidden/>
            <w:sz w:val="28"/>
            <w:szCs w:val="28"/>
          </w:rPr>
          <w:fldChar w:fldCharType="end"/>
        </w:r>
      </w:hyperlink>
    </w:p>
    <w:p w:rsidR="00F1442F" w:rsidRPr="00B32528" w:rsidRDefault="007B0FF7">
      <w:pPr>
        <w:pStyle w:val="11"/>
        <w:tabs>
          <w:tab w:val="right" w:leader="dot" w:pos="9345"/>
        </w:tabs>
        <w:rPr>
          <w:rFonts w:ascii="Times New Roman" w:eastAsiaTheme="minorEastAsia" w:hAnsi="Times New Roman"/>
          <w:noProof/>
          <w:sz w:val="28"/>
          <w:szCs w:val="28"/>
        </w:rPr>
      </w:pPr>
      <w:hyperlink w:anchor="_Toc417297034" w:history="1">
        <w:r w:rsidR="00F1442F" w:rsidRPr="00B32528">
          <w:rPr>
            <w:rStyle w:val="a9"/>
            <w:rFonts w:ascii="Times New Roman" w:hAnsi="Times New Roman"/>
            <w:noProof/>
            <w:sz w:val="28"/>
            <w:szCs w:val="28"/>
          </w:rPr>
          <w:t>ГЛАВА 2. Сравнительный анализ степени профессиональной  подготовленности в сестринском деле студентов Медицинского колледжа и его выпускников.</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_Toc417297034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21</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5" w:history="1">
        <w:r w:rsidR="00F1442F" w:rsidRPr="00B32528">
          <w:rPr>
            <w:rStyle w:val="a9"/>
            <w:rFonts w:ascii="Times New Roman" w:hAnsi="Times New Roman"/>
            <w:noProof/>
            <w:sz w:val="28"/>
            <w:szCs w:val="28"/>
          </w:rPr>
          <w:t>2.1 Выбор методики исследования</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_Toc417297035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22</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6" w:history="1">
        <w:r w:rsidR="00F1442F" w:rsidRPr="00B32528">
          <w:rPr>
            <w:rStyle w:val="a9"/>
            <w:rFonts w:ascii="Times New Roman" w:hAnsi="Times New Roman"/>
            <w:noProof/>
            <w:sz w:val="28"/>
            <w:szCs w:val="28"/>
          </w:rPr>
          <w:t>2.2 Краткое описание базы исследования</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_Toc417297036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24</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7" w:history="1">
        <w:r w:rsidR="00F1442F" w:rsidRPr="00B32528">
          <w:rPr>
            <w:rStyle w:val="a9"/>
            <w:rFonts w:ascii="Times New Roman" w:eastAsia="Arial Unicode MS" w:hAnsi="Times New Roman"/>
            <w:noProof/>
            <w:sz w:val="28"/>
            <w:szCs w:val="28"/>
          </w:rPr>
          <w:t>2.3 Разработка</w:t>
        </w:r>
        <w:r w:rsidR="00F1442F" w:rsidRPr="00B32528">
          <w:rPr>
            <w:rStyle w:val="a9"/>
            <w:rFonts w:ascii="Times New Roman" w:hAnsi="Times New Roman"/>
            <w:noProof/>
            <w:sz w:val="28"/>
            <w:szCs w:val="28"/>
          </w:rPr>
          <w:t xml:space="preserve"> анкет. Сбор информации</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_Toc417297037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25</w:t>
        </w:r>
        <w:r w:rsidRPr="00B32528">
          <w:rPr>
            <w:rFonts w:ascii="Times New Roman" w:hAnsi="Times New Roman"/>
            <w:noProof/>
            <w:webHidden/>
            <w:sz w:val="28"/>
            <w:szCs w:val="28"/>
          </w:rPr>
          <w:fldChar w:fldCharType="end"/>
        </w:r>
      </w:hyperlink>
    </w:p>
    <w:p w:rsidR="00F1442F" w:rsidRPr="00B32528" w:rsidRDefault="007B0FF7">
      <w:pPr>
        <w:pStyle w:val="21"/>
        <w:tabs>
          <w:tab w:val="right" w:leader="dot" w:pos="9345"/>
        </w:tabs>
        <w:rPr>
          <w:rFonts w:ascii="Times New Roman" w:eastAsiaTheme="minorEastAsia" w:hAnsi="Times New Roman"/>
          <w:noProof/>
          <w:sz w:val="28"/>
          <w:szCs w:val="28"/>
        </w:rPr>
      </w:pPr>
      <w:hyperlink w:anchor="_Toc417297038" w:history="1">
        <w:r w:rsidR="00F1442F" w:rsidRPr="00B32528">
          <w:rPr>
            <w:rStyle w:val="a9"/>
            <w:rFonts w:ascii="Times New Roman" w:hAnsi="Times New Roman"/>
            <w:noProof/>
            <w:sz w:val="28"/>
            <w:szCs w:val="28"/>
          </w:rPr>
          <w:t>2.4  Анализ результатов анкетирования</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_Toc417297038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26</w:t>
        </w:r>
        <w:r w:rsidRPr="00B32528">
          <w:rPr>
            <w:rFonts w:ascii="Times New Roman" w:hAnsi="Times New Roman"/>
            <w:noProof/>
            <w:webHidden/>
            <w:sz w:val="28"/>
            <w:szCs w:val="28"/>
          </w:rPr>
          <w:fldChar w:fldCharType="end"/>
        </w:r>
      </w:hyperlink>
    </w:p>
    <w:p w:rsidR="00F1442F" w:rsidRPr="00B32528" w:rsidRDefault="007B0FF7">
      <w:pPr>
        <w:pStyle w:val="11"/>
        <w:tabs>
          <w:tab w:val="right" w:leader="dot" w:pos="9345"/>
        </w:tabs>
        <w:rPr>
          <w:rFonts w:ascii="Times New Roman" w:eastAsiaTheme="minorEastAsia" w:hAnsi="Times New Roman"/>
          <w:noProof/>
          <w:sz w:val="28"/>
          <w:szCs w:val="28"/>
        </w:rPr>
      </w:pPr>
      <w:hyperlink w:anchor="_Toc417297039" w:history="1">
        <w:r w:rsidR="00F1442F" w:rsidRPr="00B32528">
          <w:rPr>
            <w:rStyle w:val="a9"/>
            <w:rFonts w:ascii="Times New Roman" w:hAnsi="Times New Roman"/>
            <w:noProof/>
            <w:sz w:val="28"/>
            <w:szCs w:val="28"/>
          </w:rPr>
          <w:t>Заключение, выводы и рекомендации.</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_Toc417297039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35</w:t>
        </w:r>
        <w:r w:rsidRPr="00B32528">
          <w:rPr>
            <w:rFonts w:ascii="Times New Roman" w:hAnsi="Times New Roman"/>
            <w:noProof/>
            <w:webHidden/>
            <w:sz w:val="28"/>
            <w:szCs w:val="28"/>
          </w:rPr>
          <w:fldChar w:fldCharType="end"/>
        </w:r>
      </w:hyperlink>
    </w:p>
    <w:p w:rsidR="00F1442F" w:rsidRPr="00B32528" w:rsidRDefault="007B0FF7">
      <w:pPr>
        <w:pStyle w:val="11"/>
        <w:tabs>
          <w:tab w:val="right" w:leader="dot" w:pos="9345"/>
        </w:tabs>
        <w:rPr>
          <w:rFonts w:ascii="Times New Roman" w:eastAsiaTheme="minorEastAsia" w:hAnsi="Times New Roman"/>
          <w:noProof/>
          <w:sz w:val="28"/>
          <w:szCs w:val="28"/>
        </w:rPr>
      </w:pPr>
      <w:hyperlink w:anchor="_Toc417297040" w:history="1">
        <w:r w:rsidR="00F1442F" w:rsidRPr="00B32528">
          <w:rPr>
            <w:rStyle w:val="a9"/>
            <w:rFonts w:ascii="Times New Roman" w:hAnsi="Times New Roman"/>
            <w:noProof/>
            <w:sz w:val="28"/>
            <w:szCs w:val="28"/>
          </w:rPr>
          <w:t>Список использованных источников и литературы</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_Toc417297040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35</w:t>
        </w:r>
        <w:r w:rsidRPr="00B32528">
          <w:rPr>
            <w:rFonts w:ascii="Times New Roman" w:hAnsi="Times New Roman"/>
            <w:noProof/>
            <w:webHidden/>
            <w:sz w:val="28"/>
            <w:szCs w:val="28"/>
          </w:rPr>
          <w:fldChar w:fldCharType="end"/>
        </w:r>
      </w:hyperlink>
    </w:p>
    <w:p w:rsidR="00F1442F" w:rsidRPr="00B32528" w:rsidRDefault="007B0FF7">
      <w:pPr>
        <w:pStyle w:val="11"/>
        <w:tabs>
          <w:tab w:val="right" w:leader="dot" w:pos="9345"/>
        </w:tabs>
        <w:rPr>
          <w:rFonts w:ascii="Times New Roman" w:eastAsiaTheme="minorEastAsia" w:hAnsi="Times New Roman"/>
          <w:noProof/>
          <w:sz w:val="28"/>
          <w:szCs w:val="28"/>
        </w:rPr>
      </w:pPr>
      <w:hyperlink w:anchor="_Toc417297041" w:history="1">
        <w:r w:rsidR="00F1442F" w:rsidRPr="00B32528">
          <w:rPr>
            <w:rStyle w:val="a9"/>
            <w:rFonts w:ascii="Times New Roman" w:hAnsi="Times New Roman"/>
            <w:noProof/>
            <w:sz w:val="28"/>
            <w:szCs w:val="28"/>
          </w:rPr>
          <w:t>Приложение</w:t>
        </w:r>
        <w:r w:rsidR="00F1442F" w:rsidRPr="00B32528">
          <w:rPr>
            <w:rFonts w:ascii="Times New Roman" w:hAnsi="Times New Roman"/>
            <w:noProof/>
            <w:webHidden/>
            <w:sz w:val="28"/>
            <w:szCs w:val="28"/>
          </w:rPr>
          <w:tab/>
        </w:r>
        <w:r w:rsidRPr="00B32528">
          <w:rPr>
            <w:rFonts w:ascii="Times New Roman" w:hAnsi="Times New Roman"/>
            <w:noProof/>
            <w:webHidden/>
            <w:sz w:val="28"/>
            <w:szCs w:val="28"/>
          </w:rPr>
          <w:fldChar w:fldCharType="begin"/>
        </w:r>
        <w:r w:rsidR="00F1442F" w:rsidRPr="00B32528">
          <w:rPr>
            <w:rFonts w:ascii="Times New Roman" w:hAnsi="Times New Roman"/>
            <w:noProof/>
            <w:webHidden/>
            <w:sz w:val="28"/>
            <w:szCs w:val="28"/>
          </w:rPr>
          <w:instrText xml:space="preserve"> PAGEREF _Toc417297041 \h </w:instrText>
        </w:r>
        <w:r w:rsidRPr="00B32528">
          <w:rPr>
            <w:rFonts w:ascii="Times New Roman" w:hAnsi="Times New Roman"/>
            <w:noProof/>
            <w:webHidden/>
            <w:sz w:val="28"/>
            <w:szCs w:val="28"/>
          </w:rPr>
        </w:r>
        <w:r w:rsidRPr="00B32528">
          <w:rPr>
            <w:rFonts w:ascii="Times New Roman" w:hAnsi="Times New Roman"/>
            <w:noProof/>
            <w:webHidden/>
            <w:sz w:val="28"/>
            <w:szCs w:val="28"/>
          </w:rPr>
          <w:fldChar w:fldCharType="separate"/>
        </w:r>
        <w:r w:rsidR="00F1442F" w:rsidRPr="00B32528">
          <w:rPr>
            <w:rFonts w:ascii="Times New Roman" w:hAnsi="Times New Roman"/>
            <w:noProof/>
            <w:webHidden/>
            <w:sz w:val="28"/>
            <w:szCs w:val="28"/>
          </w:rPr>
          <w:t>35</w:t>
        </w:r>
        <w:r w:rsidRPr="00B32528">
          <w:rPr>
            <w:rFonts w:ascii="Times New Roman" w:hAnsi="Times New Roman"/>
            <w:noProof/>
            <w:webHidden/>
            <w:sz w:val="28"/>
            <w:szCs w:val="28"/>
          </w:rPr>
          <w:fldChar w:fldCharType="end"/>
        </w:r>
      </w:hyperlink>
    </w:p>
    <w:p w:rsidR="00903393" w:rsidRPr="00DA34B2" w:rsidRDefault="007B0FF7" w:rsidP="00270640">
      <w:pPr>
        <w:pStyle w:val="1"/>
        <w:jc w:val="center"/>
        <w:rPr>
          <w:b w:val="0"/>
          <w:sz w:val="28"/>
          <w:szCs w:val="28"/>
        </w:rPr>
      </w:pPr>
      <w:r w:rsidRPr="00B32528">
        <w:rPr>
          <w:b w:val="0"/>
          <w:sz w:val="28"/>
          <w:szCs w:val="28"/>
        </w:rPr>
        <w:fldChar w:fldCharType="end"/>
      </w:r>
    </w:p>
    <w:p w:rsidR="00903393" w:rsidRDefault="00903393" w:rsidP="00270640">
      <w:pPr>
        <w:pStyle w:val="1"/>
        <w:jc w:val="center"/>
        <w:rPr>
          <w:b w:val="0"/>
          <w:sz w:val="28"/>
          <w:szCs w:val="28"/>
        </w:rPr>
      </w:pPr>
    </w:p>
    <w:p w:rsidR="00DA34B2" w:rsidRDefault="00DA34B2" w:rsidP="00270640">
      <w:pPr>
        <w:pStyle w:val="1"/>
        <w:jc w:val="center"/>
        <w:rPr>
          <w:b w:val="0"/>
          <w:sz w:val="28"/>
          <w:szCs w:val="28"/>
        </w:rPr>
      </w:pPr>
    </w:p>
    <w:p w:rsidR="00DA34B2" w:rsidRDefault="00DA34B2" w:rsidP="00270640">
      <w:pPr>
        <w:pStyle w:val="1"/>
        <w:jc w:val="center"/>
        <w:rPr>
          <w:b w:val="0"/>
          <w:sz w:val="28"/>
          <w:szCs w:val="28"/>
        </w:rPr>
      </w:pPr>
    </w:p>
    <w:p w:rsidR="00DA34B2" w:rsidRDefault="00DA34B2" w:rsidP="00270640">
      <w:pPr>
        <w:pStyle w:val="1"/>
        <w:jc w:val="center"/>
        <w:rPr>
          <w:b w:val="0"/>
          <w:sz w:val="28"/>
          <w:szCs w:val="28"/>
        </w:rPr>
      </w:pPr>
    </w:p>
    <w:p w:rsidR="00903393" w:rsidRDefault="00903393" w:rsidP="00270640">
      <w:pPr>
        <w:pStyle w:val="1"/>
        <w:jc w:val="center"/>
        <w:rPr>
          <w:b w:val="0"/>
          <w:sz w:val="28"/>
          <w:szCs w:val="28"/>
        </w:rPr>
      </w:pPr>
    </w:p>
    <w:p w:rsidR="00B32528" w:rsidRDefault="00B32528" w:rsidP="00270640">
      <w:pPr>
        <w:pStyle w:val="1"/>
        <w:jc w:val="center"/>
        <w:rPr>
          <w:b w:val="0"/>
          <w:sz w:val="28"/>
          <w:szCs w:val="28"/>
        </w:rPr>
      </w:pPr>
    </w:p>
    <w:p w:rsidR="00270640" w:rsidRPr="00270640" w:rsidRDefault="00270640" w:rsidP="00270640">
      <w:pPr>
        <w:pStyle w:val="1"/>
        <w:jc w:val="center"/>
        <w:rPr>
          <w:sz w:val="32"/>
          <w:szCs w:val="32"/>
        </w:rPr>
      </w:pPr>
      <w:bookmarkStart w:id="0" w:name="_Toc417297028"/>
      <w:r w:rsidRPr="00270640">
        <w:rPr>
          <w:sz w:val="32"/>
          <w:szCs w:val="32"/>
        </w:rPr>
        <w:lastRenderedPageBreak/>
        <w:t>Введение</w:t>
      </w:r>
      <w:bookmarkEnd w:id="0"/>
    </w:p>
    <w:p w:rsidR="001A6C8F" w:rsidRPr="00AE7981" w:rsidRDefault="0020522A"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Благодаря </w:t>
      </w:r>
      <w:r w:rsidR="00625D11" w:rsidRPr="00AE7981">
        <w:rPr>
          <w:rFonts w:ascii="Times New Roman" w:eastAsia="Arial Unicode MS" w:hAnsi="Times New Roman"/>
          <w:bCs/>
          <w:color w:val="000000"/>
          <w:sz w:val="28"/>
          <w:szCs w:val="28"/>
        </w:rPr>
        <w:t>к</w:t>
      </w:r>
      <w:r w:rsidRPr="00AE7981">
        <w:rPr>
          <w:rFonts w:ascii="Times New Roman" w:eastAsia="Arial Unicode MS" w:hAnsi="Times New Roman"/>
          <w:bCs/>
          <w:color w:val="000000"/>
          <w:sz w:val="28"/>
          <w:szCs w:val="28"/>
        </w:rPr>
        <w:t>онцепции развития системы здравоохранения</w:t>
      </w:r>
      <w:r w:rsidRPr="00AE7981">
        <w:rPr>
          <w:rFonts w:ascii="Times New Roman" w:eastAsia="Arial Unicode MS" w:hAnsi="Times New Roman"/>
          <w:bCs/>
          <w:color w:val="000000"/>
          <w:sz w:val="28"/>
          <w:szCs w:val="28"/>
        </w:rPr>
        <w:br/>
        <w:t>в Российской Федерации</w:t>
      </w:r>
      <w:r w:rsidR="001A6C8F" w:rsidRPr="00AE7981">
        <w:rPr>
          <w:rFonts w:ascii="Times New Roman" w:eastAsia="Arial Unicode MS" w:hAnsi="Times New Roman"/>
          <w:bCs/>
          <w:color w:val="000000"/>
          <w:sz w:val="28"/>
          <w:szCs w:val="28"/>
        </w:rPr>
        <w:t xml:space="preserve">  и Программе</w:t>
      </w:r>
      <w:r w:rsidRPr="00AE7981">
        <w:rPr>
          <w:rFonts w:ascii="Times New Roman" w:eastAsia="Arial Unicode MS" w:hAnsi="Times New Roman"/>
          <w:bCs/>
          <w:color w:val="000000"/>
          <w:sz w:val="28"/>
          <w:szCs w:val="28"/>
        </w:rPr>
        <w:t xml:space="preserve"> развития сестринского дела в Российской Федерации</w:t>
      </w:r>
      <w:r w:rsidR="001A6C8F"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 xml:space="preserve">  </w:t>
      </w:r>
      <w:r w:rsidR="001A6C8F" w:rsidRPr="00AE7981">
        <w:rPr>
          <w:rFonts w:ascii="Times New Roman" w:eastAsia="Arial Unicode MS" w:hAnsi="Times New Roman"/>
          <w:bCs/>
          <w:color w:val="000000"/>
          <w:sz w:val="28"/>
          <w:szCs w:val="28"/>
        </w:rPr>
        <w:t>в</w:t>
      </w:r>
      <w:r w:rsidRPr="00AE7981">
        <w:rPr>
          <w:rFonts w:ascii="Times New Roman" w:eastAsia="Arial Unicode MS" w:hAnsi="Times New Roman"/>
          <w:bCs/>
          <w:color w:val="000000"/>
          <w:sz w:val="28"/>
          <w:szCs w:val="28"/>
        </w:rPr>
        <w:t xml:space="preserve"> системе здравоохранения к 2020 году </w:t>
      </w:r>
      <w:r w:rsidR="00625D11" w:rsidRPr="00AE7981">
        <w:rPr>
          <w:rFonts w:ascii="Times New Roman" w:eastAsia="Arial Unicode MS" w:hAnsi="Times New Roman"/>
          <w:bCs/>
          <w:color w:val="000000"/>
          <w:sz w:val="28"/>
          <w:szCs w:val="28"/>
        </w:rPr>
        <w:t xml:space="preserve">намечается </w:t>
      </w:r>
      <w:r w:rsidRPr="00AE7981">
        <w:rPr>
          <w:rFonts w:ascii="Times New Roman" w:eastAsia="Arial Unicode MS" w:hAnsi="Times New Roman"/>
          <w:bCs/>
          <w:color w:val="000000"/>
          <w:sz w:val="28"/>
          <w:szCs w:val="28"/>
        </w:rPr>
        <w:t>значительное  повышение удовлетворенности населения качеством медицинской помощи, в том числе сестринской.</w:t>
      </w:r>
      <w:r w:rsidR="001A6C8F"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 xml:space="preserve"> </w:t>
      </w:r>
      <w:r w:rsidR="001A6C8F" w:rsidRPr="00AE7981">
        <w:rPr>
          <w:rFonts w:ascii="Times New Roman" w:eastAsia="Arial Unicode MS" w:hAnsi="Times New Roman"/>
          <w:bCs/>
          <w:color w:val="000000"/>
          <w:sz w:val="28"/>
          <w:szCs w:val="28"/>
        </w:rPr>
        <w:t>А также з</w:t>
      </w:r>
      <w:r w:rsidRPr="00AE7981">
        <w:rPr>
          <w:rFonts w:ascii="Times New Roman" w:eastAsia="Arial Unicode MS" w:hAnsi="Times New Roman"/>
          <w:bCs/>
          <w:color w:val="000000"/>
          <w:sz w:val="28"/>
          <w:szCs w:val="28"/>
        </w:rPr>
        <w:t>акончится подготовка нормативно-правовых актов, регламентирующих дифференцированную нагрузку на средний медицинский персонал,  оплату труда специалистов сестринского дела в зависимости от уровня образования, качества и объема выполняемой работы, а также охрана труда и профилактика профессиональных заболеваний специалистов сестринского дела.</w:t>
      </w:r>
      <w:r w:rsidR="001A6C8F"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Актуальность нашей дипломной работы состоит в том, что отрасли нужны трудовые ресурсы, которые адаптированы к своей работе и не стремятся уходить из отр</w:t>
      </w:r>
      <w:r w:rsidR="001A6C8F" w:rsidRPr="00AE7981">
        <w:rPr>
          <w:rFonts w:ascii="Times New Roman" w:eastAsia="Arial Unicode MS" w:hAnsi="Times New Roman"/>
          <w:bCs/>
          <w:color w:val="000000"/>
          <w:sz w:val="28"/>
          <w:szCs w:val="28"/>
        </w:rPr>
        <w:t>асли на более престижную работ</w:t>
      </w:r>
      <w:r w:rsidR="00CA1FF4" w:rsidRPr="00AE7981">
        <w:rPr>
          <w:rFonts w:ascii="Times New Roman" w:eastAsia="Arial Unicode MS" w:hAnsi="Times New Roman"/>
          <w:bCs/>
          <w:color w:val="000000"/>
          <w:sz w:val="28"/>
          <w:szCs w:val="28"/>
        </w:rPr>
        <w:t>у</w:t>
      </w:r>
      <w:r w:rsidR="001A6C8F" w:rsidRPr="00AE7981">
        <w:rPr>
          <w:rFonts w:ascii="Times New Roman" w:eastAsia="Arial Unicode MS" w:hAnsi="Times New Roman"/>
          <w:bCs/>
          <w:color w:val="000000"/>
          <w:sz w:val="28"/>
          <w:szCs w:val="28"/>
        </w:rPr>
        <w:t>.</w:t>
      </w:r>
    </w:p>
    <w:p w:rsidR="00BA3475" w:rsidRPr="00AE7981" w:rsidRDefault="0020522A"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М</w:t>
      </w:r>
      <w:r w:rsidR="00BE654C" w:rsidRPr="00AE7981">
        <w:rPr>
          <w:rFonts w:ascii="Times New Roman" w:eastAsia="Arial Unicode MS" w:hAnsi="Times New Roman"/>
          <w:bCs/>
          <w:color w:val="000000"/>
          <w:sz w:val="28"/>
          <w:szCs w:val="28"/>
        </w:rPr>
        <w:t>ы собираемся</w:t>
      </w:r>
      <w:r w:rsidR="00B61C23" w:rsidRPr="00AE7981">
        <w:rPr>
          <w:rFonts w:ascii="Times New Roman" w:eastAsia="Arial Unicode MS" w:hAnsi="Times New Roman"/>
          <w:bCs/>
          <w:color w:val="000000"/>
          <w:sz w:val="28"/>
          <w:szCs w:val="28"/>
        </w:rPr>
        <w:t xml:space="preserve"> доказать</w:t>
      </w:r>
      <w:r w:rsidR="001A6C8F" w:rsidRPr="00AE7981">
        <w:rPr>
          <w:rFonts w:ascii="Times New Roman" w:eastAsia="Arial Unicode MS" w:hAnsi="Times New Roman"/>
          <w:bCs/>
          <w:color w:val="000000"/>
          <w:sz w:val="28"/>
          <w:szCs w:val="28"/>
        </w:rPr>
        <w:t xml:space="preserve"> это на примере</w:t>
      </w:r>
      <w:r w:rsidRPr="00AE7981">
        <w:rPr>
          <w:rFonts w:ascii="Times New Roman" w:eastAsia="Arial Unicode MS" w:hAnsi="Times New Roman"/>
          <w:bCs/>
          <w:color w:val="000000"/>
          <w:sz w:val="28"/>
          <w:szCs w:val="28"/>
        </w:rPr>
        <w:t xml:space="preserve"> сотрудничеств</w:t>
      </w:r>
      <w:r w:rsidR="001A6C8F" w:rsidRPr="00AE7981">
        <w:rPr>
          <w:rFonts w:ascii="Times New Roman" w:eastAsia="Arial Unicode MS" w:hAnsi="Times New Roman"/>
          <w:bCs/>
          <w:color w:val="000000"/>
          <w:sz w:val="28"/>
          <w:szCs w:val="28"/>
        </w:rPr>
        <w:t xml:space="preserve">а нашего колледжа </w:t>
      </w:r>
      <w:r w:rsidR="00B61C23" w:rsidRPr="00AE7981">
        <w:rPr>
          <w:rFonts w:ascii="Times New Roman" w:eastAsia="Arial Unicode MS" w:hAnsi="Times New Roman"/>
          <w:bCs/>
          <w:color w:val="000000"/>
          <w:sz w:val="28"/>
          <w:szCs w:val="28"/>
        </w:rPr>
        <w:t xml:space="preserve"> </w:t>
      </w:r>
      <w:r w:rsidR="001A6C8F" w:rsidRPr="00AE7981">
        <w:rPr>
          <w:rFonts w:ascii="Times New Roman" w:eastAsia="Arial Unicode MS" w:hAnsi="Times New Roman"/>
          <w:bCs/>
          <w:color w:val="000000"/>
          <w:sz w:val="28"/>
          <w:szCs w:val="28"/>
        </w:rPr>
        <w:t>и  клиник</w:t>
      </w:r>
      <w:r w:rsidR="00B61C23" w:rsidRPr="00AE7981">
        <w:rPr>
          <w:rFonts w:ascii="Times New Roman" w:eastAsia="Arial Unicode MS" w:hAnsi="Times New Roman"/>
          <w:bCs/>
          <w:color w:val="000000"/>
          <w:sz w:val="28"/>
          <w:szCs w:val="28"/>
        </w:rPr>
        <w:t xml:space="preserve"> РАМН</w:t>
      </w:r>
      <w:r w:rsidR="001A6C8F" w:rsidRPr="00AE7981">
        <w:rPr>
          <w:rFonts w:ascii="Times New Roman" w:eastAsia="Arial Unicode MS" w:hAnsi="Times New Roman"/>
          <w:bCs/>
          <w:color w:val="000000"/>
          <w:sz w:val="28"/>
          <w:szCs w:val="28"/>
        </w:rPr>
        <w:t>.  В</w:t>
      </w:r>
      <w:r w:rsidR="00BE654C" w:rsidRPr="00AE7981">
        <w:rPr>
          <w:rFonts w:ascii="Times New Roman" w:eastAsia="Arial Unicode MS" w:hAnsi="Times New Roman"/>
          <w:bCs/>
          <w:color w:val="000000"/>
          <w:sz w:val="28"/>
          <w:szCs w:val="28"/>
        </w:rPr>
        <w:t xml:space="preserve">се студенты нашего колледжа адаптированы </w:t>
      </w:r>
      <w:r w:rsidR="00555DA9" w:rsidRPr="00AE7981">
        <w:rPr>
          <w:rFonts w:ascii="Times New Roman" w:eastAsia="Arial Unicode MS" w:hAnsi="Times New Roman"/>
          <w:bCs/>
          <w:color w:val="000000"/>
          <w:sz w:val="28"/>
          <w:szCs w:val="28"/>
        </w:rPr>
        <w:t>к</w:t>
      </w:r>
      <w:r w:rsidR="00355AA1" w:rsidRPr="00AE7981">
        <w:rPr>
          <w:rFonts w:ascii="Times New Roman" w:eastAsia="Arial Unicode MS" w:hAnsi="Times New Roman"/>
          <w:bCs/>
          <w:color w:val="000000"/>
          <w:sz w:val="28"/>
          <w:szCs w:val="28"/>
        </w:rPr>
        <w:t xml:space="preserve"> буду</w:t>
      </w:r>
      <w:r w:rsidR="00BE654C" w:rsidRPr="00AE7981">
        <w:rPr>
          <w:rFonts w:ascii="Times New Roman" w:eastAsia="Arial Unicode MS" w:hAnsi="Times New Roman"/>
          <w:bCs/>
          <w:color w:val="000000"/>
          <w:sz w:val="28"/>
          <w:szCs w:val="28"/>
        </w:rPr>
        <w:t>щей</w:t>
      </w:r>
      <w:r w:rsidR="00555DA9" w:rsidRPr="00AE7981">
        <w:rPr>
          <w:rFonts w:ascii="Times New Roman" w:eastAsia="Arial Unicode MS" w:hAnsi="Times New Roman"/>
          <w:bCs/>
          <w:color w:val="000000"/>
          <w:sz w:val="28"/>
          <w:szCs w:val="28"/>
        </w:rPr>
        <w:t xml:space="preserve"> профессиональной деятельности. </w:t>
      </w:r>
      <w:r w:rsidRPr="00AE7981">
        <w:rPr>
          <w:rFonts w:ascii="Times New Roman" w:eastAsia="Arial Unicode MS" w:hAnsi="Times New Roman"/>
          <w:bCs/>
          <w:color w:val="000000"/>
          <w:sz w:val="28"/>
          <w:szCs w:val="28"/>
        </w:rPr>
        <w:t xml:space="preserve">Они </w:t>
      </w:r>
      <w:r w:rsidR="00555DA9" w:rsidRPr="00AE7981">
        <w:rPr>
          <w:rFonts w:ascii="Times New Roman" w:eastAsia="Arial Unicode MS" w:hAnsi="Times New Roman"/>
          <w:bCs/>
          <w:color w:val="000000"/>
          <w:sz w:val="28"/>
          <w:szCs w:val="28"/>
        </w:rPr>
        <w:t>вполне осведомлены о своей будущей профессии,</w:t>
      </w:r>
      <w:r w:rsidR="00A81DC7" w:rsidRPr="00AE7981">
        <w:rPr>
          <w:rFonts w:ascii="Times New Roman" w:eastAsia="Arial Unicode MS" w:hAnsi="Times New Roman"/>
          <w:bCs/>
          <w:color w:val="000000"/>
          <w:sz w:val="28"/>
          <w:szCs w:val="28"/>
        </w:rPr>
        <w:t xml:space="preserve"> на протяжении всего обучения</w:t>
      </w:r>
      <w:r w:rsidR="00555DA9" w:rsidRPr="00AE7981">
        <w:rPr>
          <w:rFonts w:ascii="Times New Roman" w:eastAsia="Arial Unicode MS" w:hAnsi="Times New Roman"/>
          <w:bCs/>
          <w:color w:val="000000"/>
          <w:sz w:val="28"/>
          <w:szCs w:val="28"/>
        </w:rPr>
        <w:t xml:space="preserve"> им прививают необходимые навыки. Студенты действительно становятся</w:t>
      </w:r>
      <w:r w:rsidRPr="00AE7981">
        <w:rPr>
          <w:rFonts w:ascii="Times New Roman" w:eastAsia="Arial Unicode MS" w:hAnsi="Times New Roman"/>
          <w:bCs/>
          <w:color w:val="000000"/>
          <w:sz w:val="28"/>
          <w:szCs w:val="28"/>
        </w:rPr>
        <w:t xml:space="preserve"> специалистами широкого профиля.</w:t>
      </w:r>
      <w:r w:rsidR="00555DA9"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О</w:t>
      </w:r>
      <w:r w:rsidR="00A81DC7" w:rsidRPr="00AE7981">
        <w:rPr>
          <w:rFonts w:ascii="Times New Roman" w:eastAsia="Arial Unicode MS" w:hAnsi="Times New Roman"/>
          <w:bCs/>
          <w:color w:val="000000"/>
          <w:sz w:val="28"/>
          <w:szCs w:val="28"/>
        </w:rPr>
        <w:t>ни</w:t>
      </w:r>
      <w:r w:rsidR="00555DA9" w:rsidRPr="00AE7981">
        <w:rPr>
          <w:rFonts w:ascii="Times New Roman" w:eastAsia="Arial Unicode MS" w:hAnsi="Times New Roman"/>
          <w:bCs/>
          <w:color w:val="000000"/>
          <w:sz w:val="28"/>
          <w:szCs w:val="28"/>
        </w:rPr>
        <w:t xml:space="preserve"> могут работать как в перевязочном и процедурном кабинетах, так и находится на посту, уметь сортировать лекарства</w:t>
      </w:r>
      <w:r w:rsidR="00355AA1" w:rsidRPr="00AE7981">
        <w:rPr>
          <w:rFonts w:ascii="Times New Roman" w:eastAsia="Arial Unicode MS" w:hAnsi="Times New Roman"/>
          <w:bCs/>
          <w:color w:val="000000"/>
          <w:sz w:val="28"/>
          <w:szCs w:val="28"/>
        </w:rPr>
        <w:t xml:space="preserve"> и заполнять необходимую медицинскую документацию</w:t>
      </w:r>
      <w:r w:rsidR="00555DA9" w:rsidRPr="00AE7981">
        <w:rPr>
          <w:rFonts w:ascii="Times New Roman" w:eastAsia="Arial Unicode MS" w:hAnsi="Times New Roman"/>
          <w:bCs/>
          <w:color w:val="000000"/>
          <w:sz w:val="28"/>
          <w:szCs w:val="28"/>
        </w:rPr>
        <w:t xml:space="preserve">. </w:t>
      </w:r>
      <w:r w:rsidR="00355AA1" w:rsidRPr="00AE7981">
        <w:rPr>
          <w:rFonts w:ascii="Times New Roman" w:eastAsia="Arial Unicode MS" w:hAnsi="Times New Roman"/>
          <w:bCs/>
          <w:color w:val="000000"/>
          <w:sz w:val="28"/>
          <w:szCs w:val="28"/>
        </w:rPr>
        <w:t xml:space="preserve">Помимо медицинских навыков </w:t>
      </w:r>
      <w:r w:rsidR="00555DA9" w:rsidRPr="00AE7981">
        <w:rPr>
          <w:rFonts w:ascii="Times New Roman" w:eastAsia="Arial Unicode MS" w:hAnsi="Times New Roman"/>
          <w:bCs/>
          <w:color w:val="000000"/>
          <w:sz w:val="28"/>
          <w:szCs w:val="28"/>
        </w:rPr>
        <w:t>наш колледж прививает и множество человеческих качеств,</w:t>
      </w:r>
      <w:r w:rsidR="00126760" w:rsidRPr="00AE7981">
        <w:rPr>
          <w:rFonts w:ascii="Times New Roman" w:eastAsia="Arial Unicode MS" w:hAnsi="Times New Roman"/>
          <w:bCs/>
          <w:color w:val="000000"/>
          <w:sz w:val="28"/>
          <w:szCs w:val="28"/>
        </w:rPr>
        <w:t xml:space="preserve"> которые очень необходимы</w:t>
      </w:r>
      <w:r w:rsidR="00555DA9" w:rsidRPr="00AE7981">
        <w:rPr>
          <w:rFonts w:ascii="Times New Roman" w:eastAsia="Arial Unicode MS" w:hAnsi="Times New Roman"/>
          <w:bCs/>
          <w:color w:val="000000"/>
          <w:sz w:val="28"/>
          <w:szCs w:val="28"/>
        </w:rPr>
        <w:t xml:space="preserve"> будущему медицинскому работнику: решимость, сдержанность, уверенность в себе, доверие и многие другие качества.</w:t>
      </w:r>
    </w:p>
    <w:p w:rsidR="007740C1" w:rsidRPr="00AE7981" w:rsidRDefault="0020522A"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Что такое адаптация? Насколько она необходима молодому специалисту?</w:t>
      </w:r>
      <w:r w:rsidR="007740C1" w:rsidRPr="00AE7981">
        <w:rPr>
          <w:rFonts w:ascii="Times New Roman" w:eastAsia="Arial Unicode MS" w:hAnsi="Times New Roman"/>
          <w:bCs/>
          <w:color w:val="000000"/>
          <w:sz w:val="28"/>
          <w:szCs w:val="28"/>
        </w:rPr>
        <w:t xml:space="preserve"> </w:t>
      </w:r>
      <w:r w:rsidR="00BA3475" w:rsidRPr="00AE7981">
        <w:rPr>
          <w:rFonts w:ascii="Times New Roman" w:eastAsia="Arial Unicode MS" w:hAnsi="Times New Roman"/>
          <w:bCs/>
          <w:color w:val="000000"/>
          <w:sz w:val="28"/>
          <w:szCs w:val="28"/>
        </w:rPr>
        <w:t>А</w:t>
      </w:r>
      <w:r w:rsidR="00837E5B" w:rsidRPr="00AE7981">
        <w:rPr>
          <w:rFonts w:ascii="Times New Roman" w:eastAsia="Arial Unicode MS" w:hAnsi="Times New Roman"/>
          <w:bCs/>
          <w:color w:val="000000"/>
          <w:sz w:val="28"/>
          <w:szCs w:val="28"/>
        </w:rPr>
        <w:t xml:space="preserve">даптация персонала — процесс вхождения сотрудника в организацию, включающий знакомство с коллективом, принятие норм взаимоотношений, овладение профессиональными знаниями и навыками c </w:t>
      </w:r>
      <w:r w:rsidR="00837E5B" w:rsidRPr="00AE7981">
        <w:rPr>
          <w:rFonts w:ascii="Times New Roman" w:eastAsia="Arial Unicode MS" w:hAnsi="Times New Roman"/>
          <w:bCs/>
          <w:color w:val="000000"/>
          <w:sz w:val="28"/>
          <w:szCs w:val="28"/>
        </w:rPr>
        <w:lastRenderedPageBreak/>
        <w:t>целью эффективного их применения на практике. Адаптация позволяет обеспечить быстрое вхождение в должность новых сотрудников, снизить количество возможных ошибок и эмоциональное напряжение у новичков, повысить их уровень лояльности и удовлетворённости, и, как следствие, снизить текучесть персонала в первые месяцы работы.</w:t>
      </w:r>
      <w:r w:rsidRPr="00AE7981">
        <w:rPr>
          <w:rFonts w:ascii="Times New Roman" w:eastAsia="Arial Unicode MS" w:hAnsi="Times New Roman"/>
          <w:bCs/>
          <w:color w:val="000000"/>
          <w:sz w:val="28"/>
          <w:szCs w:val="28"/>
        </w:rPr>
        <w:t xml:space="preserve"> </w:t>
      </w:r>
      <w:r w:rsidR="00036066" w:rsidRPr="00AE7981">
        <w:rPr>
          <w:rFonts w:ascii="Times New Roman" w:eastAsia="Arial Unicode MS" w:hAnsi="Times New Roman"/>
          <w:bCs/>
          <w:color w:val="000000"/>
          <w:sz w:val="28"/>
          <w:szCs w:val="28"/>
        </w:rPr>
        <w:t>Мы считаем</w:t>
      </w:r>
      <w:r w:rsidR="00555DA9" w:rsidRPr="00AE7981">
        <w:rPr>
          <w:rFonts w:ascii="Times New Roman" w:eastAsia="Arial Unicode MS" w:hAnsi="Times New Roman"/>
          <w:bCs/>
          <w:color w:val="000000"/>
          <w:sz w:val="28"/>
          <w:szCs w:val="28"/>
        </w:rPr>
        <w:t>, что эффективность и адаптация</w:t>
      </w:r>
      <w:r w:rsidR="0022515F" w:rsidRPr="00AE7981">
        <w:rPr>
          <w:rFonts w:ascii="Times New Roman" w:eastAsia="Arial Unicode MS" w:hAnsi="Times New Roman"/>
          <w:bCs/>
          <w:color w:val="000000"/>
          <w:sz w:val="28"/>
          <w:szCs w:val="28"/>
        </w:rPr>
        <w:t xml:space="preserve"> к профессиональной деятельности </w:t>
      </w:r>
      <w:r w:rsidR="00555DA9" w:rsidRPr="00AE7981">
        <w:rPr>
          <w:rFonts w:ascii="Times New Roman" w:eastAsia="Arial Unicode MS" w:hAnsi="Times New Roman"/>
          <w:bCs/>
          <w:color w:val="000000"/>
          <w:sz w:val="28"/>
          <w:szCs w:val="28"/>
        </w:rPr>
        <w:t>не только выпускников, но и просто сту</w:t>
      </w:r>
      <w:r w:rsidR="00036066" w:rsidRPr="00AE7981">
        <w:rPr>
          <w:rFonts w:ascii="Times New Roman" w:eastAsia="Arial Unicode MS" w:hAnsi="Times New Roman"/>
          <w:bCs/>
          <w:color w:val="000000"/>
          <w:sz w:val="28"/>
          <w:szCs w:val="28"/>
        </w:rPr>
        <w:t>дентов нашего колледжа во многом</w:t>
      </w:r>
      <w:r w:rsidR="00555DA9" w:rsidRPr="00AE7981">
        <w:rPr>
          <w:rFonts w:ascii="Times New Roman" w:eastAsia="Arial Unicode MS" w:hAnsi="Times New Roman"/>
          <w:bCs/>
          <w:color w:val="000000"/>
          <w:sz w:val="28"/>
          <w:szCs w:val="28"/>
        </w:rPr>
        <w:t xml:space="preserve"> зависит от их желания работать в сфере медицины.</w:t>
      </w:r>
      <w:r w:rsidR="0022515F" w:rsidRPr="00AE7981">
        <w:rPr>
          <w:rFonts w:ascii="Times New Roman" w:eastAsia="Arial Unicode MS" w:hAnsi="Times New Roman"/>
          <w:bCs/>
          <w:color w:val="000000"/>
          <w:sz w:val="28"/>
          <w:szCs w:val="28"/>
        </w:rPr>
        <w:t xml:space="preserve"> Ведь существует множество примеров, где родители влияют на судьбы своих детей, заставляют их пойти по этой дороге жизни, не выслушивая их мнение. А где-то в деревне, возможно, растет мальчик, который мечтает помогать людям, стать врачом, но у него нет такой возможности. Стоит об этом задуматься? Или все же мы будем брать во внимание всех студентов нашего медицинского колледжа? </w:t>
      </w:r>
    </w:p>
    <w:p w:rsidR="00036066" w:rsidRPr="00AE7981" w:rsidRDefault="00126760"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Наше мнение, что необходима </w:t>
      </w:r>
      <w:r w:rsidR="0022515F" w:rsidRPr="00AE7981">
        <w:rPr>
          <w:rFonts w:ascii="Times New Roman" w:eastAsia="Arial Unicode MS" w:hAnsi="Times New Roman"/>
          <w:bCs/>
          <w:color w:val="000000"/>
          <w:sz w:val="28"/>
          <w:szCs w:val="28"/>
        </w:rPr>
        <w:t>адаптация к профессиональной деятельности</w:t>
      </w:r>
      <w:r w:rsidRPr="00AE7981">
        <w:rPr>
          <w:rFonts w:ascii="Times New Roman" w:eastAsia="Arial Unicode MS" w:hAnsi="Times New Roman"/>
          <w:bCs/>
          <w:color w:val="000000"/>
          <w:sz w:val="28"/>
          <w:szCs w:val="28"/>
        </w:rPr>
        <w:t>, и</w:t>
      </w:r>
      <w:r w:rsidR="0022515F" w:rsidRPr="00AE7981">
        <w:rPr>
          <w:rFonts w:ascii="Times New Roman" w:eastAsia="Arial Unicode MS" w:hAnsi="Times New Roman"/>
          <w:bCs/>
          <w:color w:val="000000"/>
          <w:sz w:val="28"/>
          <w:szCs w:val="28"/>
        </w:rPr>
        <w:t xml:space="preserve"> развивается</w:t>
      </w:r>
      <w:r w:rsidRPr="00AE7981">
        <w:rPr>
          <w:rFonts w:ascii="Times New Roman" w:eastAsia="Arial Unicode MS" w:hAnsi="Times New Roman"/>
          <w:bCs/>
          <w:color w:val="000000"/>
          <w:sz w:val="28"/>
          <w:szCs w:val="28"/>
        </w:rPr>
        <w:t xml:space="preserve"> она</w:t>
      </w:r>
      <w:r w:rsidR="0022515F" w:rsidRPr="00AE7981">
        <w:rPr>
          <w:rFonts w:ascii="Times New Roman" w:eastAsia="Arial Unicode MS" w:hAnsi="Times New Roman"/>
          <w:bCs/>
          <w:color w:val="000000"/>
          <w:sz w:val="28"/>
          <w:szCs w:val="28"/>
        </w:rPr>
        <w:t xml:space="preserve"> по мере появления навыков у человека</w:t>
      </w:r>
      <w:r w:rsidRPr="00AE7981">
        <w:rPr>
          <w:rFonts w:ascii="Times New Roman" w:eastAsia="Arial Unicode MS" w:hAnsi="Times New Roman"/>
          <w:bCs/>
          <w:color w:val="000000"/>
          <w:sz w:val="28"/>
          <w:szCs w:val="28"/>
        </w:rPr>
        <w:t xml:space="preserve"> в данной профессии, соответственно</w:t>
      </w:r>
      <w:r w:rsidR="00A81DC7" w:rsidRPr="00AE7981">
        <w:rPr>
          <w:rFonts w:ascii="Times New Roman" w:eastAsia="Arial Unicode MS" w:hAnsi="Times New Roman"/>
          <w:bCs/>
          <w:color w:val="000000"/>
          <w:sz w:val="28"/>
          <w:szCs w:val="28"/>
        </w:rPr>
        <w:t xml:space="preserve"> необходимо</w:t>
      </w:r>
      <w:r w:rsidR="0022515F" w:rsidRPr="00AE7981">
        <w:rPr>
          <w:rFonts w:ascii="Times New Roman" w:eastAsia="Arial Unicode MS" w:hAnsi="Times New Roman"/>
          <w:bCs/>
          <w:color w:val="000000"/>
          <w:sz w:val="28"/>
          <w:szCs w:val="28"/>
        </w:rPr>
        <w:t xml:space="preserve">  исключ</w:t>
      </w:r>
      <w:r w:rsidR="00A81DC7" w:rsidRPr="00AE7981">
        <w:rPr>
          <w:rFonts w:ascii="Times New Roman" w:eastAsia="Arial Unicode MS" w:hAnsi="Times New Roman"/>
          <w:bCs/>
          <w:color w:val="000000"/>
          <w:sz w:val="28"/>
          <w:szCs w:val="28"/>
        </w:rPr>
        <w:t>ить</w:t>
      </w:r>
      <w:r w:rsidR="0022515F" w:rsidRPr="00AE7981">
        <w:rPr>
          <w:rFonts w:ascii="Times New Roman" w:eastAsia="Arial Unicode MS" w:hAnsi="Times New Roman"/>
          <w:bCs/>
          <w:color w:val="000000"/>
          <w:sz w:val="28"/>
          <w:szCs w:val="28"/>
        </w:rPr>
        <w:t xml:space="preserve"> тех </w:t>
      </w:r>
      <w:r w:rsidRPr="00AE7981">
        <w:rPr>
          <w:rFonts w:ascii="Times New Roman" w:eastAsia="Arial Unicode MS" w:hAnsi="Times New Roman"/>
          <w:bCs/>
          <w:color w:val="000000"/>
          <w:sz w:val="28"/>
          <w:szCs w:val="28"/>
        </w:rPr>
        <w:t>студентов</w:t>
      </w:r>
      <w:r w:rsidR="0022515F" w:rsidRPr="00AE7981">
        <w:rPr>
          <w:rFonts w:ascii="Times New Roman" w:eastAsia="Arial Unicode MS" w:hAnsi="Times New Roman"/>
          <w:bCs/>
          <w:color w:val="000000"/>
          <w:sz w:val="28"/>
          <w:szCs w:val="28"/>
        </w:rPr>
        <w:t>, у которых нет желания работать в медицине.</w:t>
      </w:r>
      <w:r w:rsidR="0020522A" w:rsidRPr="00AE7981">
        <w:rPr>
          <w:rFonts w:ascii="Times New Roman" w:eastAsia="Arial Unicode MS" w:hAnsi="Times New Roman"/>
          <w:bCs/>
          <w:color w:val="000000"/>
          <w:sz w:val="28"/>
          <w:szCs w:val="28"/>
        </w:rPr>
        <w:t xml:space="preserve"> </w:t>
      </w:r>
      <w:r w:rsidR="00A81DC7" w:rsidRPr="00AE7981">
        <w:rPr>
          <w:rFonts w:ascii="Times New Roman" w:eastAsia="Arial Unicode MS" w:hAnsi="Times New Roman"/>
          <w:bCs/>
          <w:color w:val="000000"/>
          <w:sz w:val="28"/>
          <w:szCs w:val="28"/>
        </w:rPr>
        <w:t>Мотивация, благодаря которой студенты обучаются в Медицинском колледже: к</w:t>
      </w:r>
      <w:r w:rsidR="0022515F" w:rsidRPr="00AE7981">
        <w:rPr>
          <w:rFonts w:ascii="Times New Roman" w:eastAsia="Arial Unicode MS" w:hAnsi="Times New Roman"/>
          <w:bCs/>
          <w:color w:val="000000"/>
          <w:sz w:val="28"/>
          <w:szCs w:val="28"/>
        </w:rPr>
        <w:t>ого-то в медицину толкнула болезнь, возможно, долгая и тяжелая, близкого человека; кто-то решил выбиться из семьи юристов, став врачом-терапевтом, у кого-то же, напротив, вся семья состоит из медиков, и человек  решил продолжать традиции семьи</w:t>
      </w:r>
      <w:r w:rsidRPr="00AE7981">
        <w:rPr>
          <w:rFonts w:ascii="Times New Roman" w:eastAsia="Arial Unicode MS" w:hAnsi="Times New Roman"/>
          <w:bCs/>
          <w:color w:val="000000"/>
          <w:sz w:val="28"/>
          <w:szCs w:val="28"/>
        </w:rPr>
        <w:t xml:space="preserve">, </w:t>
      </w:r>
      <w:r w:rsidR="00A81DC7" w:rsidRPr="00AE7981">
        <w:rPr>
          <w:rFonts w:ascii="Times New Roman" w:eastAsia="Arial Unicode MS" w:hAnsi="Times New Roman"/>
          <w:bCs/>
          <w:color w:val="000000"/>
          <w:sz w:val="28"/>
          <w:szCs w:val="28"/>
        </w:rPr>
        <w:t>э</w:t>
      </w:r>
      <w:r w:rsidRPr="00AE7981">
        <w:rPr>
          <w:rFonts w:ascii="Times New Roman" w:eastAsia="Arial Unicode MS" w:hAnsi="Times New Roman"/>
          <w:bCs/>
          <w:color w:val="000000"/>
          <w:sz w:val="28"/>
          <w:szCs w:val="28"/>
        </w:rPr>
        <w:t>то необходимо изучать и анализировать</w:t>
      </w:r>
      <w:r w:rsidR="0022515F" w:rsidRPr="00AE7981">
        <w:rPr>
          <w:rFonts w:ascii="Times New Roman" w:eastAsia="Arial Unicode MS" w:hAnsi="Times New Roman"/>
          <w:bCs/>
          <w:color w:val="000000"/>
          <w:sz w:val="28"/>
          <w:szCs w:val="28"/>
        </w:rPr>
        <w:t xml:space="preserve">. Всё это очень интересно и занимательно. </w:t>
      </w:r>
      <w:r w:rsidR="0020522A" w:rsidRPr="00AE7981">
        <w:rPr>
          <w:rFonts w:ascii="Times New Roman" w:eastAsia="Arial Unicode MS" w:hAnsi="Times New Roman"/>
          <w:bCs/>
          <w:color w:val="000000"/>
          <w:sz w:val="28"/>
          <w:szCs w:val="28"/>
        </w:rPr>
        <w:t xml:space="preserve">Об этом можно говорить часами. </w:t>
      </w:r>
      <w:r w:rsidR="00036066" w:rsidRPr="00AE7981">
        <w:rPr>
          <w:rFonts w:ascii="Times New Roman" w:eastAsia="Arial Unicode MS" w:hAnsi="Times New Roman"/>
          <w:bCs/>
          <w:color w:val="000000"/>
          <w:sz w:val="28"/>
          <w:szCs w:val="28"/>
        </w:rPr>
        <w:t>Определяя роль в организации работы специа</w:t>
      </w:r>
      <w:r w:rsidRPr="00AE7981">
        <w:rPr>
          <w:rFonts w:ascii="Times New Roman" w:eastAsia="Arial Unicode MS" w:hAnsi="Times New Roman"/>
          <w:bCs/>
          <w:color w:val="000000"/>
          <w:sz w:val="28"/>
          <w:szCs w:val="28"/>
        </w:rPr>
        <w:t>листов сестринского дела в любой</w:t>
      </w:r>
      <w:r w:rsidR="00036066" w:rsidRPr="00AE7981">
        <w:rPr>
          <w:rFonts w:ascii="Times New Roman" w:eastAsia="Arial Unicode MS" w:hAnsi="Times New Roman"/>
          <w:bCs/>
          <w:color w:val="000000"/>
          <w:sz w:val="28"/>
          <w:szCs w:val="28"/>
        </w:rPr>
        <w:t xml:space="preserve"> медицинской организации,  принадлежит руководителю сестринской службы-главной медицинской сестре и старшим медицинским сестрам. Уровень, решаемый ими проблем разный, но в условиях современных рыночных отношений растет понимание того, что качество медицинской помощи зависит от соответствующей подготовки и профессиональной компетенции исполнителей.</w:t>
      </w:r>
    </w:p>
    <w:p w:rsidR="001A6C8F" w:rsidRPr="00AE7981" w:rsidRDefault="00036066"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lastRenderedPageBreak/>
        <w:t>В  наст</w:t>
      </w:r>
      <w:r w:rsidR="00A112C0" w:rsidRPr="00AE7981">
        <w:rPr>
          <w:rFonts w:ascii="Times New Roman" w:eastAsia="Arial Unicode MS" w:hAnsi="Times New Roman"/>
          <w:bCs/>
          <w:color w:val="000000"/>
          <w:sz w:val="28"/>
          <w:szCs w:val="28"/>
        </w:rPr>
        <w:t>оящее время медицинским сестрам-</w:t>
      </w:r>
      <w:r w:rsidRPr="00AE7981">
        <w:rPr>
          <w:rFonts w:ascii="Times New Roman" w:eastAsia="Arial Unicode MS" w:hAnsi="Times New Roman"/>
          <w:bCs/>
          <w:color w:val="000000"/>
          <w:sz w:val="28"/>
          <w:szCs w:val="28"/>
        </w:rPr>
        <w:t>руководителям делегируется выполнение новых профессиональных задач, в частности, им приходится принимать решение для рационального распределения ресурсов. Для успешного выполнения этих задач руководителю недостаточно лишь знаний в области своей узкой профессиональной компетенции. Важнейшим критерием ценности медицинской сестры как руководителя становится ее управленческая компетентность, лидерские качества, коммуникативные способности, оптимизм, видение будущего и желание знать завтра то, чего не знаешь сегодня.</w:t>
      </w:r>
      <w:r w:rsidR="0020522A"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Так как главная медицинская сестра принимает участие в управлении медицинской организацией, ей необходимо знать цель и задачи процесса управления, формы управленческого решения, знать содержание документов и материалов, которыми придется пользоваться в процессе работы с различными видами документов.</w:t>
      </w:r>
    </w:p>
    <w:p w:rsidR="0022515F" w:rsidRPr="00AE7981" w:rsidRDefault="0020522A"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Для </w:t>
      </w:r>
      <w:r w:rsidR="00224C4C" w:rsidRPr="00AE7981">
        <w:rPr>
          <w:rFonts w:ascii="Times New Roman" w:eastAsia="Arial Unicode MS" w:hAnsi="Times New Roman"/>
          <w:bCs/>
          <w:color w:val="000000"/>
          <w:sz w:val="28"/>
          <w:szCs w:val="28"/>
        </w:rPr>
        <w:t>обоснования выбранной нами темы</w:t>
      </w:r>
      <w:r w:rsidRPr="00AE7981">
        <w:rPr>
          <w:rFonts w:ascii="Times New Roman" w:eastAsia="Arial Unicode MS" w:hAnsi="Times New Roman"/>
          <w:bCs/>
          <w:color w:val="000000"/>
          <w:sz w:val="28"/>
          <w:szCs w:val="28"/>
        </w:rPr>
        <w:t xml:space="preserve"> мы поставили </w:t>
      </w:r>
      <w:r w:rsidR="00A112C0" w:rsidRPr="00AE7981">
        <w:rPr>
          <w:rFonts w:ascii="Times New Roman" w:eastAsia="Arial Unicode MS" w:hAnsi="Times New Roman"/>
          <w:bCs/>
          <w:color w:val="000000"/>
          <w:sz w:val="28"/>
          <w:szCs w:val="28"/>
        </w:rPr>
        <w:t>цель</w:t>
      </w:r>
      <w:r w:rsidR="004001B6" w:rsidRPr="00AE7981">
        <w:rPr>
          <w:rFonts w:ascii="Times New Roman" w:eastAsia="Arial Unicode MS" w:hAnsi="Times New Roman"/>
          <w:bCs/>
          <w:color w:val="000000"/>
          <w:sz w:val="28"/>
          <w:szCs w:val="28"/>
        </w:rPr>
        <w:t xml:space="preserve"> и</w:t>
      </w:r>
      <w:r w:rsidRPr="00AE7981">
        <w:rPr>
          <w:rFonts w:ascii="Times New Roman" w:eastAsia="Arial Unicode MS" w:hAnsi="Times New Roman"/>
          <w:bCs/>
          <w:color w:val="000000"/>
          <w:sz w:val="28"/>
          <w:szCs w:val="28"/>
        </w:rPr>
        <w:t xml:space="preserve"> сформировали </w:t>
      </w:r>
      <w:r w:rsidR="004001B6" w:rsidRPr="00AE7981">
        <w:rPr>
          <w:rFonts w:ascii="Times New Roman" w:eastAsia="Arial Unicode MS" w:hAnsi="Times New Roman"/>
          <w:bCs/>
          <w:color w:val="000000"/>
          <w:sz w:val="28"/>
          <w:szCs w:val="28"/>
        </w:rPr>
        <w:t xml:space="preserve"> задачи </w:t>
      </w:r>
      <w:r w:rsidR="00BA3475" w:rsidRPr="00AE7981">
        <w:rPr>
          <w:rFonts w:ascii="Times New Roman" w:eastAsia="Arial Unicode MS" w:hAnsi="Times New Roman"/>
          <w:bCs/>
          <w:color w:val="000000"/>
          <w:sz w:val="28"/>
          <w:szCs w:val="28"/>
        </w:rPr>
        <w:t xml:space="preserve">нашей </w:t>
      </w:r>
      <w:r w:rsidR="004001B6" w:rsidRPr="00AE7981">
        <w:rPr>
          <w:rFonts w:ascii="Times New Roman" w:eastAsia="Arial Unicode MS" w:hAnsi="Times New Roman"/>
          <w:bCs/>
          <w:color w:val="000000"/>
          <w:sz w:val="28"/>
          <w:szCs w:val="28"/>
        </w:rPr>
        <w:t>дипломной работы.</w:t>
      </w:r>
    </w:p>
    <w:p w:rsidR="004001B6" w:rsidRPr="00AE7981" w:rsidRDefault="004001B6"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Цель: Выяснить, как можно повысить эффективность адаптаци</w:t>
      </w:r>
      <w:r w:rsidR="00047320">
        <w:rPr>
          <w:rFonts w:ascii="Times New Roman" w:eastAsia="Arial Unicode MS" w:hAnsi="Times New Roman"/>
          <w:bCs/>
          <w:color w:val="000000"/>
          <w:sz w:val="28"/>
          <w:szCs w:val="28"/>
        </w:rPr>
        <w:t>и</w:t>
      </w:r>
      <w:r w:rsidRPr="00AE7981">
        <w:rPr>
          <w:rFonts w:ascii="Times New Roman" w:eastAsia="Arial Unicode MS" w:hAnsi="Times New Roman"/>
          <w:bCs/>
          <w:color w:val="000000"/>
          <w:sz w:val="28"/>
          <w:szCs w:val="28"/>
        </w:rPr>
        <w:t xml:space="preserve"> выпускников медицинского колледжа к профессиональной деятельности</w:t>
      </w:r>
      <w:r w:rsidR="00A85E8F">
        <w:rPr>
          <w:rFonts w:ascii="Times New Roman" w:eastAsia="Arial Unicode MS" w:hAnsi="Times New Roman"/>
          <w:bCs/>
          <w:color w:val="000000"/>
          <w:sz w:val="28"/>
          <w:szCs w:val="28"/>
        </w:rPr>
        <w:t>.</w:t>
      </w:r>
    </w:p>
    <w:p w:rsidR="009D10C8" w:rsidRPr="00AE7981" w:rsidRDefault="00A112C0"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Задачи:</w:t>
      </w:r>
    </w:p>
    <w:p w:rsidR="00A112C0" w:rsidRPr="00AE7981" w:rsidRDefault="00A112C0"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1. </w:t>
      </w:r>
      <w:r w:rsidR="009D10C8" w:rsidRPr="00C7227C">
        <w:rPr>
          <w:rFonts w:ascii="Times New Roman" w:eastAsia="Arial Unicode MS" w:hAnsi="Times New Roman"/>
          <w:bCs/>
          <w:sz w:val="28"/>
          <w:szCs w:val="28"/>
        </w:rPr>
        <w:t>Провести</w:t>
      </w:r>
      <w:r w:rsidR="009D10C8" w:rsidRPr="00AE7981">
        <w:rPr>
          <w:rFonts w:ascii="Times New Roman" w:eastAsia="Arial Unicode MS" w:hAnsi="Times New Roman"/>
          <w:bCs/>
          <w:color w:val="000000"/>
          <w:sz w:val="28"/>
          <w:szCs w:val="28"/>
        </w:rPr>
        <w:t xml:space="preserve"> о</w:t>
      </w:r>
      <w:r w:rsidRPr="00AE7981">
        <w:rPr>
          <w:rFonts w:ascii="Times New Roman" w:eastAsia="Arial Unicode MS" w:hAnsi="Times New Roman"/>
          <w:bCs/>
          <w:color w:val="000000"/>
          <w:sz w:val="28"/>
          <w:szCs w:val="28"/>
        </w:rPr>
        <w:t xml:space="preserve">бзор </w:t>
      </w:r>
      <w:r w:rsidR="00730143" w:rsidRPr="00AE7981">
        <w:rPr>
          <w:rFonts w:ascii="Times New Roman" w:eastAsia="Arial Unicode MS" w:hAnsi="Times New Roman"/>
          <w:bCs/>
          <w:color w:val="000000"/>
          <w:sz w:val="28"/>
          <w:szCs w:val="28"/>
        </w:rPr>
        <w:t xml:space="preserve">медицинской и научно-познавательной литературы </w:t>
      </w:r>
      <w:r w:rsidRPr="00AE7981">
        <w:rPr>
          <w:rFonts w:ascii="Times New Roman" w:eastAsia="Arial Unicode MS" w:hAnsi="Times New Roman"/>
          <w:bCs/>
          <w:color w:val="000000"/>
          <w:sz w:val="28"/>
          <w:szCs w:val="28"/>
        </w:rPr>
        <w:t xml:space="preserve">по </w:t>
      </w:r>
      <w:r w:rsidR="007A3334" w:rsidRPr="00AE7981">
        <w:rPr>
          <w:rFonts w:ascii="Times New Roman" w:eastAsia="Arial Unicode MS" w:hAnsi="Times New Roman"/>
          <w:bCs/>
          <w:color w:val="000000"/>
          <w:sz w:val="28"/>
          <w:szCs w:val="28"/>
        </w:rPr>
        <w:t>вопросам</w:t>
      </w:r>
      <w:r w:rsidRPr="00AE7981">
        <w:rPr>
          <w:rFonts w:ascii="Times New Roman" w:eastAsia="Arial Unicode MS" w:hAnsi="Times New Roman"/>
          <w:bCs/>
          <w:color w:val="000000"/>
          <w:sz w:val="28"/>
          <w:szCs w:val="28"/>
        </w:rPr>
        <w:t xml:space="preserve"> адаптации выпускников в сфер</w:t>
      </w:r>
      <w:r w:rsidR="009D10C8" w:rsidRPr="00AE7981">
        <w:rPr>
          <w:rFonts w:ascii="Times New Roman" w:eastAsia="Arial Unicode MS" w:hAnsi="Times New Roman"/>
          <w:bCs/>
          <w:color w:val="000000"/>
          <w:sz w:val="28"/>
          <w:szCs w:val="28"/>
        </w:rPr>
        <w:t xml:space="preserve">е медицины </w:t>
      </w:r>
      <w:r w:rsidR="007A3334" w:rsidRPr="00AE7981">
        <w:rPr>
          <w:rFonts w:ascii="Times New Roman" w:eastAsia="Arial Unicode MS" w:hAnsi="Times New Roman"/>
          <w:bCs/>
          <w:color w:val="000000"/>
          <w:sz w:val="28"/>
          <w:szCs w:val="28"/>
        </w:rPr>
        <w:t>на примере медицинских сестер.</w:t>
      </w:r>
    </w:p>
    <w:p w:rsidR="00A112C0" w:rsidRDefault="00A112C0"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2</w:t>
      </w:r>
      <w:r w:rsidR="009D10C8" w:rsidRPr="00AE7981">
        <w:rPr>
          <w:rFonts w:ascii="Times New Roman" w:eastAsia="Arial Unicode MS" w:hAnsi="Times New Roman"/>
          <w:bCs/>
          <w:color w:val="000000"/>
          <w:sz w:val="28"/>
          <w:szCs w:val="28"/>
        </w:rPr>
        <w:t>. Изучить</w:t>
      </w:r>
      <w:r w:rsidR="007A3334" w:rsidRPr="00AE7981">
        <w:rPr>
          <w:rFonts w:ascii="Times New Roman" w:eastAsia="Arial Unicode MS" w:hAnsi="Times New Roman"/>
          <w:bCs/>
          <w:color w:val="000000"/>
          <w:sz w:val="28"/>
          <w:szCs w:val="28"/>
        </w:rPr>
        <w:t xml:space="preserve"> этапы </w:t>
      </w:r>
      <w:r w:rsidRPr="00AE7981">
        <w:rPr>
          <w:rFonts w:ascii="Times New Roman" w:eastAsia="Arial Unicode MS" w:hAnsi="Times New Roman"/>
          <w:bCs/>
          <w:color w:val="000000"/>
          <w:sz w:val="28"/>
          <w:szCs w:val="28"/>
        </w:rPr>
        <w:t xml:space="preserve"> адаптации новых специалистов на рабочем месте.</w:t>
      </w:r>
    </w:p>
    <w:p w:rsidR="00CC42A4" w:rsidRDefault="00CC42A4" w:rsidP="009E5394">
      <w:pPr>
        <w:shd w:val="clear" w:color="auto" w:fill="FFFFFF"/>
        <w:spacing w:after="0" w:line="360" w:lineRule="auto"/>
        <w:ind w:firstLine="709"/>
        <w:jc w:val="both"/>
        <w:rPr>
          <w:rFonts w:ascii="Times New Roman" w:eastAsia="Arial Unicode MS" w:hAnsi="Times New Roman"/>
          <w:bCs/>
          <w:sz w:val="28"/>
          <w:szCs w:val="28"/>
        </w:rPr>
      </w:pPr>
      <w:r w:rsidRPr="00C7227C">
        <w:rPr>
          <w:rFonts w:ascii="Times New Roman" w:eastAsia="Arial Unicode MS" w:hAnsi="Times New Roman"/>
          <w:bCs/>
          <w:sz w:val="28"/>
          <w:szCs w:val="28"/>
        </w:rPr>
        <w:t>3. Выбрать методику для проведения исследовательской работы.</w:t>
      </w:r>
    </w:p>
    <w:p w:rsidR="00A35612" w:rsidRPr="00C7227C" w:rsidRDefault="00A35612" w:rsidP="009E5394">
      <w:pPr>
        <w:shd w:val="clear" w:color="auto" w:fill="FFFFFF"/>
        <w:spacing w:after="0" w:line="360" w:lineRule="auto"/>
        <w:ind w:firstLine="709"/>
        <w:jc w:val="both"/>
        <w:rPr>
          <w:rFonts w:ascii="Times New Roman" w:eastAsia="Arial Unicode MS" w:hAnsi="Times New Roman"/>
          <w:bCs/>
          <w:sz w:val="28"/>
          <w:szCs w:val="28"/>
        </w:rPr>
      </w:pPr>
      <w:r>
        <w:rPr>
          <w:rFonts w:ascii="Times New Roman" w:eastAsia="Arial Unicode MS" w:hAnsi="Times New Roman"/>
          <w:bCs/>
          <w:sz w:val="28"/>
          <w:szCs w:val="28"/>
        </w:rPr>
        <w:t>4. Выбрать и изучить базу исследования.</w:t>
      </w:r>
    </w:p>
    <w:p w:rsidR="00036066" w:rsidRPr="00CC42A4" w:rsidRDefault="00A35612" w:rsidP="00A35612">
      <w:pPr>
        <w:shd w:val="clear" w:color="auto" w:fill="FFFFFF"/>
        <w:spacing w:after="0" w:line="360" w:lineRule="auto"/>
        <w:ind w:firstLine="709"/>
        <w:jc w:val="both"/>
        <w:rPr>
          <w:rFonts w:ascii="Times New Roman" w:eastAsia="Arial Unicode MS" w:hAnsi="Times New Roman"/>
          <w:bCs/>
          <w:color w:val="FF0000"/>
          <w:sz w:val="28"/>
          <w:szCs w:val="28"/>
        </w:rPr>
      </w:pPr>
      <w:r>
        <w:rPr>
          <w:rFonts w:ascii="Times New Roman" w:eastAsia="Arial Unicode MS" w:hAnsi="Times New Roman"/>
          <w:bCs/>
          <w:sz w:val="28"/>
          <w:szCs w:val="28"/>
        </w:rPr>
        <w:t>5</w:t>
      </w:r>
      <w:r w:rsidR="00CA1FF4" w:rsidRPr="00C7227C">
        <w:rPr>
          <w:rFonts w:ascii="Times New Roman" w:eastAsia="Arial Unicode MS" w:hAnsi="Times New Roman"/>
          <w:bCs/>
          <w:sz w:val="28"/>
          <w:szCs w:val="28"/>
        </w:rPr>
        <w:t>.</w:t>
      </w:r>
      <w:r w:rsidR="00C7227C">
        <w:rPr>
          <w:rFonts w:ascii="Times New Roman" w:eastAsia="Arial Unicode MS" w:hAnsi="Times New Roman"/>
          <w:bCs/>
          <w:sz w:val="28"/>
          <w:szCs w:val="28"/>
        </w:rPr>
        <w:t xml:space="preserve"> </w:t>
      </w:r>
      <w:r>
        <w:rPr>
          <w:rFonts w:ascii="Times New Roman" w:eastAsia="Arial Unicode MS" w:hAnsi="Times New Roman"/>
          <w:bCs/>
          <w:sz w:val="28"/>
          <w:szCs w:val="28"/>
        </w:rPr>
        <w:t>Проанализировать</w:t>
      </w:r>
      <w:r w:rsidR="00C7227C">
        <w:rPr>
          <w:rFonts w:ascii="Times New Roman" w:eastAsia="Arial Unicode MS" w:hAnsi="Times New Roman"/>
          <w:bCs/>
          <w:sz w:val="28"/>
          <w:szCs w:val="28"/>
        </w:rPr>
        <w:t xml:space="preserve"> степень адаптации выпускников и студентов на рабочем месте.</w:t>
      </w:r>
      <w:r>
        <w:rPr>
          <w:rFonts w:ascii="Times New Roman" w:eastAsia="Arial Unicode MS" w:hAnsi="Times New Roman"/>
          <w:bCs/>
          <w:sz w:val="28"/>
          <w:szCs w:val="28"/>
        </w:rPr>
        <w:t xml:space="preserve"> </w:t>
      </w:r>
    </w:p>
    <w:p w:rsidR="00036066" w:rsidRPr="00AE7981" w:rsidRDefault="00C7227C"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C7227C">
        <w:rPr>
          <w:rFonts w:ascii="Times New Roman" w:eastAsia="Arial Unicode MS" w:hAnsi="Times New Roman"/>
          <w:bCs/>
          <w:sz w:val="28"/>
          <w:szCs w:val="28"/>
        </w:rPr>
        <w:t>6</w:t>
      </w:r>
      <w:r w:rsidR="009D10C8" w:rsidRPr="00C7227C">
        <w:rPr>
          <w:rFonts w:ascii="Times New Roman" w:eastAsia="Arial Unicode MS" w:hAnsi="Times New Roman"/>
          <w:bCs/>
          <w:sz w:val="28"/>
          <w:szCs w:val="28"/>
        </w:rPr>
        <w:t>.</w:t>
      </w:r>
      <w:r w:rsidR="002754E2" w:rsidRPr="00C7227C">
        <w:rPr>
          <w:rFonts w:ascii="Times New Roman" w:eastAsia="Arial Unicode MS" w:hAnsi="Times New Roman"/>
          <w:bCs/>
          <w:sz w:val="28"/>
          <w:szCs w:val="28"/>
        </w:rPr>
        <w:t xml:space="preserve"> Сформировать</w:t>
      </w:r>
      <w:r w:rsidR="002754E2" w:rsidRPr="00AE7981">
        <w:rPr>
          <w:rFonts w:ascii="Times New Roman" w:eastAsia="Arial Unicode MS" w:hAnsi="Times New Roman"/>
          <w:bCs/>
          <w:color w:val="000000"/>
          <w:sz w:val="28"/>
          <w:szCs w:val="28"/>
        </w:rPr>
        <w:t xml:space="preserve"> выводы и заключение, рекомендации относительно пр</w:t>
      </w:r>
      <w:r w:rsidR="00BA3475" w:rsidRPr="00AE7981">
        <w:rPr>
          <w:rFonts w:ascii="Times New Roman" w:eastAsia="Arial Unicode MS" w:hAnsi="Times New Roman"/>
          <w:bCs/>
          <w:color w:val="000000"/>
          <w:sz w:val="28"/>
          <w:szCs w:val="28"/>
        </w:rPr>
        <w:t>именения полученных результатов.</w:t>
      </w:r>
    </w:p>
    <w:p w:rsidR="00DE3621" w:rsidRPr="00AE7981" w:rsidRDefault="00DE3621"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В нашей дипломной работе мы хотели бы также выделить объект и предмет исследования.</w:t>
      </w:r>
    </w:p>
    <w:p w:rsidR="00DE3621" w:rsidRPr="00AE7981" w:rsidRDefault="00DE3621" w:rsidP="009E5394">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lastRenderedPageBreak/>
        <w:t>Объект исследования:</w:t>
      </w:r>
      <w:r w:rsidR="00CC42A4">
        <w:rPr>
          <w:rFonts w:ascii="Times New Roman" w:eastAsia="Arial Unicode MS" w:hAnsi="Times New Roman"/>
          <w:bCs/>
          <w:color w:val="000000"/>
          <w:sz w:val="28"/>
          <w:szCs w:val="28"/>
        </w:rPr>
        <w:t xml:space="preserve"> Процесс адаптации  </w:t>
      </w:r>
      <w:r w:rsidR="008308F8" w:rsidRPr="00AE7981">
        <w:rPr>
          <w:rFonts w:ascii="Times New Roman" w:eastAsia="Arial Unicode MS" w:hAnsi="Times New Roman"/>
          <w:bCs/>
          <w:color w:val="000000"/>
          <w:sz w:val="28"/>
          <w:szCs w:val="28"/>
        </w:rPr>
        <w:t xml:space="preserve"> </w:t>
      </w:r>
      <w:r w:rsidR="00CC42A4">
        <w:rPr>
          <w:rFonts w:ascii="Times New Roman" w:eastAsia="Arial Unicode MS" w:hAnsi="Times New Roman"/>
          <w:bCs/>
          <w:color w:val="000000"/>
          <w:sz w:val="28"/>
          <w:szCs w:val="28"/>
        </w:rPr>
        <w:t>с</w:t>
      </w:r>
      <w:r w:rsidR="00AE7981" w:rsidRPr="00AE7981">
        <w:rPr>
          <w:rFonts w:ascii="Times New Roman" w:eastAsia="Arial Unicode MS" w:hAnsi="Times New Roman"/>
          <w:bCs/>
          <w:color w:val="000000"/>
          <w:sz w:val="28"/>
          <w:szCs w:val="28"/>
        </w:rPr>
        <w:t>пециалист</w:t>
      </w:r>
      <w:r w:rsidR="00CC42A4">
        <w:rPr>
          <w:rFonts w:ascii="Times New Roman" w:eastAsia="Arial Unicode MS" w:hAnsi="Times New Roman"/>
          <w:bCs/>
          <w:color w:val="000000"/>
          <w:sz w:val="28"/>
          <w:szCs w:val="28"/>
        </w:rPr>
        <w:t>а</w:t>
      </w:r>
      <w:r w:rsidR="008308F8" w:rsidRPr="00AE7981">
        <w:rPr>
          <w:rFonts w:ascii="Times New Roman" w:eastAsia="Arial Unicode MS" w:hAnsi="Times New Roman"/>
          <w:bCs/>
          <w:color w:val="000000"/>
          <w:sz w:val="28"/>
          <w:szCs w:val="28"/>
        </w:rPr>
        <w:t xml:space="preserve"> на новом рабочем месте</w:t>
      </w:r>
      <w:r w:rsidR="00AE7981" w:rsidRPr="00AE7981">
        <w:rPr>
          <w:rFonts w:ascii="Times New Roman" w:eastAsia="Arial Unicode MS" w:hAnsi="Times New Roman"/>
          <w:bCs/>
          <w:color w:val="000000"/>
          <w:sz w:val="28"/>
          <w:szCs w:val="28"/>
        </w:rPr>
        <w:t>.</w:t>
      </w:r>
    </w:p>
    <w:p w:rsidR="00DE3621" w:rsidRPr="00C7227C" w:rsidRDefault="00DE3621" w:rsidP="009E5394">
      <w:pPr>
        <w:shd w:val="clear" w:color="auto" w:fill="FFFFFF"/>
        <w:spacing w:after="0" w:line="360" w:lineRule="auto"/>
        <w:ind w:firstLine="709"/>
        <w:jc w:val="both"/>
        <w:rPr>
          <w:rFonts w:ascii="Times New Roman" w:eastAsia="Arial Unicode MS" w:hAnsi="Times New Roman"/>
          <w:bCs/>
          <w:sz w:val="28"/>
          <w:szCs w:val="28"/>
        </w:rPr>
      </w:pPr>
      <w:r w:rsidRPr="00C7227C">
        <w:rPr>
          <w:rFonts w:ascii="Times New Roman" w:eastAsia="Arial Unicode MS" w:hAnsi="Times New Roman"/>
          <w:bCs/>
          <w:sz w:val="28"/>
          <w:szCs w:val="28"/>
        </w:rPr>
        <w:t>Предмет исследования:</w:t>
      </w:r>
      <w:r w:rsidR="008308F8" w:rsidRPr="00C7227C">
        <w:rPr>
          <w:rFonts w:ascii="Times New Roman" w:eastAsia="Arial Unicode MS" w:hAnsi="Times New Roman"/>
          <w:bCs/>
          <w:sz w:val="28"/>
          <w:szCs w:val="28"/>
        </w:rPr>
        <w:t xml:space="preserve"> </w:t>
      </w:r>
      <w:r w:rsidR="00CC42A4" w:rsidRPr="00C7227C">
        <w:rPr>
          <w:rFonts w:ascii="Times New Roman" w:eastAsia="Arial Unicode MS" w:hAnsi="Times New Roman"/>
          <w:bCs/>
          <w:sz w:val="28"/>
          <w:szCs w:val="28"/>
        </w:rPr>
        <w:t xml:space="preserve">Организация адаптационных мероприятий новичка </w:t>
      </w:r>
      <w:r w:rsidR="008308F8" w:rsidRPr="00C7227C">
        <w:rPr>
          <w:rFonts w:ascii="Times New Roman" w:eastAsia="Arial Unicode MS" w:hAnsi="Times New Roman"/>
          <w:bCs/>
          <w:sz w:val="28"/>
          <w:szCs w:val="28"/>
        </w:rPr>
        <w:t>на рабочем месте.</w:t>
      </w:r>
    </w:p>
    <w:p w:rsidR="008308F8" w:rsidRPr="00AE7981" w:rsidRDefault="00A35612" w:rsidP="00AE7981">
      <w:pPr>
        <w:shd w:val="clear" w:color="auto" w:fill="FFFFFF"/>
        <w:spacing w:after="0" w:line="351" w:lineRule="atLeast"/>
        <w:ind w:firstLine="708"/>
        <w:jc w:val="both"/>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Исследовательскую часть в нашей дипломной работе мы представляем в виде диаграмм и графиков. Она предоставлена во второй главе дипломного проекта.</w:t>
      </w: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8308F8" w:rsidRDefault="008308F8" w:rsidP="001322E0">
      <w:pPr>
        <w:pStyle w:val="a7"/>
        <w:spacing w:after="0" w:line="360" w:lineRule="auto"/>
        <w:ind w:left="0"/>
        <w:jc w:val="both"/>
        <w:rPr>
          <w:rFonts w:ascii="Times New Roman" w:hAnsi="Times New Roman"/>
          <w:sz w:val="28"/>
          <w:szCs w:val="28"/>
        </w:rPr>
      </w:pPr>
    </w:p>
    <w:p w:rsidR="009E5394" w:rsidRDefault="009E5394" w:rsidP="001322E0">
      <w:pPr>
        <w:pStyle w:val="a7"/>
        <w:spacing w:after="0" w:line="360" w:lineRule="auto"/>
        <w:ind w:left="0"/>
        <w:jc w:val="both"/>
        <w:rPr>
          <w:rFonts w:ascii="Times New Roman" w:hAnsi="Times New Roman"/>
          <w:sz w:val="28"/>
          <w:szCs w:val="28"/>
        </w:rPr>
      </w:pPr>
    </w:p>
    <w:p w:rsidR="00B62EC7" w:rsidRDefault="00B62EC7" w:rsidP="001322E0">
      <w:pPr>
        <w:pStyle w:val="a7"/>
        <w:spacing w:after="0" w:line="360" w:lineRule="auto"/>
        <w:ind w:left="0"/>
        <w:jc w:val="both"/>
        <w:rPr>
          <w:rFonts w:ascii="Times New Roman" w:hAnsi="Times New Roman"/>
          <w:sz w:val="28"/>
          <w:szCs w:val="28"/>
        </w:rPr>
      </w:pPr>
    </w:p>
    <w:p w:rsidR="00B62EC7" w:rsidRDefault="00B62EC7" w:rsidP="001322E0">
      <w:pPr>
        <w:pStyle w:val="a7"/>
        <w:spacing w:after="0" w:line="360" w:lineRule="auto"/>
        <w:ind w:left="0"/>
        <w:jc w:val="both"/>
        <w:rPr>
          <w:rFonts w:ascii="Times New Roman" w:hAnsi="Times New Roman"/>
          <w:sz w:val="28"/>
          <w:szCs w:val="28"/>
        </w:rPr>
      </w:pPr>
    </w:p>
    <w:p w:rsidR="00B62EC7" w:rsidRDefault="00B62EC7" w:rsidP="001322E0">
      <w:pPr>
        <w:pStyle w:val="a7"/>
        <w:spacing w:after="0" w:line="360" w:lineRule="auto"/>
        <w:ind w:left="0"/>
        <w:jc w:val="both"/>
        <w:rPr>
          <w:rFonts w:ascii="Times New Roman" w:hAnsi="Times New Roman"/>
          <w:sz w:val="28"/>
          <w:szCs w:val="28"/>
        </w:rPr>
      </w:pPr>
    </w:p>
    <w:p w:rsidR="00B62EC7" w:rsidRDefault="00B62EC7" w:rsidP="001322E0">
      <w:pPr>
        <w:pStyle w:val="a7"/>
        <w:spacing w:after="0" w:line="360" w:lineRule="auto"/>
        <w:ind w:left="0"/>
        <w:jc w:val="both"/>
        <w:rPr>
          <w:rFonts w:ascii="Times New Roman" w:hAnsi="Times New Roman"/>
          <w:sz w:val="28"/>
          <w:szCs w:val="28"/>
        </w:rPr>
      </w:pPr>
    </w:p>
    <w:p w:rsidR="00C7227C" w:rsidRPr="001322E0" w:rsidRDefault="00C7227C" w:rsidP="001322E0">
      <w:pPr>
        <w:pStyle w:val="a7"/>
        <w:spacing w:after="0" w:line="360" w:lineRule="auto"/>
        <w:ind w:left="0"/>
        <w:jc w:val="both"/>
        <w:rPr>
          <w:rFonts w:ascii="Times New Roman" w:hAnsi="Times New Roman"/>
          <w:sz w:val="28"/>
          <w:szCs w:val="28"/>
        </w:rPr>
      </w:pPr>
    </w:p>
    <w:p w:rsidR="00A112C0" w:rsidRPr="00270640" w:rsidRDefault="00036066" w:rsidP="00270640">
      <w:pPr>
        <w:pStyle w:val="1"/>
        <w:jc w:val="center"/>
        <w:rPr>
          <w:sz w:val="32"/>
          <w:szCs w:val="32"/>
        </w:rPr>
      </w:pPr>
      <w:bookmarkStart w:id="1" w:name="_Toc417297029"/>
      <w:r w:rsidRPr="00270640">
        <w:rPr>
          <w:sz w:val="32"/>
          <w:szCs w:val="32"/>
        </w:rPr>
        <w:lastRenderedPageBreak/>
        <w:t>ГЛАВА 1</w:t>
      </w:r>
      <w:r w:rsidR="009D10C8" w:rsidRPr="00270640">
        <w:rPr>
          <w:sz w:val="32"/>
          <w:szCs w:val="32"/>
        </w:rPr>
        <w:t>.</w:t>
      </w:r>
      <w:r w:rsidR="00A112C0" w:rsidRPr="00270640">
        <w:rPr>
          <w:sz w:val="32"/>
          <w:szCs w:val="32"/>
        </w:rPr>
        <w:t xml:space="preserve"> </w:t>
      </w:r>
      <w:r w:rsidR="006021A0" w:rsidRPr="00270640">
        <w:rPr>
          <w:sz w:val="32"/>
          <w:szCs w:val="32"/>
        </w:rPr>
        <w:t xml:space="preserve">Мнение современных авторов и ученых </w:t>
      </w:r>
      <w:r w:rsidR="00C7227C">
        <w:rPr>
          <w:sz w:val="32"/>
          <w:szCs w:val="32"/>
        </w:rPr>
        <w:t>об</w:t>
      </w:r>
      <w:r w:rsidR="006021A0" w:rsidRPr="00270640">
        <w:rPr>
          <w:sz w:val="32"/>
          <w:szCs w:val="32"/>
        </w:rPr>
        <w:t xml:space="preserve"> адаптации специалистов к профессиональной деятельности</w:t>
      </w:r>
      <w:r w:rsidR="00A112C0" w:rsidRPr="00270640">
        <w:rPr>
          <w:sz w:val="32"/>
          <w:szCs w:val="32"/>
        </w:rPr>
        <w:t>.</w:t>
      </w:r>
      <w:bookmarkEnd w:id="1"/>
    </w:p>
    <w:p w:rsidR="00DE3621" w:rsidRPr="00A35612" w:rsidRDefault="00270640" w:rsidP="00270640">
      <w:pPr>
        <w:pStyle w:val="2"/>
        <w:jc w:val="center"/>
        <w:rPr>
          <w:rFonts w:ascii="Times New Roman" w:hAnsi="Times New Roman"/>
          <w:i w:val="0"/>
        </w:rPr>
      </w:pPr>
      <w:bookmarkStart w:id="2" w:name="_Toc417297030"/>
      <w:r w:rsidRPr="00A35612">
        <w:rPr>
          <w:rFonts w:ascii="Times New Roman" w:hAnsi="Times New Roman"/>
          <w:i w:val="0"/>
        </w:rPr>
        <w:t xml:space="preserve">1.1. </w:t>
      </w:r>
      <w:r w:rsidR="00DE3621" w:rsidRPr="00A35612">
        <w:rPr>
          <w:rFonts w:ascii="Times New Roman" w:hAnsi="Times New Roman"/>
          <w:i w:val="0"/>
        </w:rPr>
        <w:t>Нормативно-правовое обеспечение профессиональной деятельности средних медицинских работников</w:t>
      </w:r>
      <w:bookmarkEnd w:id="2"/>
      <w:r w:rsidR="00A35612" w:rsidRPr="00A35612">
        <w:rPr>
          <w:rFonts w:ascii="Times New Roman" w:hAnsi="Times New Roman"/>
          <w:i w:val="0"/>
        </w:rPr>
        <w:t>.</w:t>
      </w:r>
    </w:p>
    <w:p w:rsidR="006021A0"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Система подготовки средних медицинских работников. </w:t>
      </w:r>
    </w:p>
    <w:p w:rsidR="00004823"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Статья 43 Конституции Российской федерации гарантирует права граждан на образование. При этом гражданам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Образование должно осуществляться в соответствии с Государственными образовательными стандартами, которые устанавливаются Российской Федерацией, при этом государство поддерживает различные формы образования и самообразования. Согласно Закону РФ «Об образовании» (1996г.) гражданам гарантируется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подобное обучение гражданин получает впервые. Среднее профессиональное медицинское образование в Российской Федерации в настоящее время осуществляется средними профессиональными (средними специальными) учебными заведениями – училищами и колледжами. Прием в них осуществляется на базе основного общего (9 классов) и среднего (полного) образования (11 классов). Начальное профессиональное образование (диплом технического училища или лицея) не лишает права получения среднего профессионального образования на бесплатной основе. Зачисление в учебные заведения производятся на основании проводимых вступительных испытаний. Часть абитуриентов (дети-сироты, дети, оставшиеся без попечения родителей, инвалиды I-II групп и пр.) пользуются, в соответствии с законом, правом на зачисление вне конкурса. Широко </w:t>
      </w:r>
      <w:r w:rsidRPr="00AE7981">
        <w:rPr>
          <w:rFonts w:ascii="Times New Roman" w:eastAsia="Arial Unicode MS" w:hAnsi="Times New Roman"/>
          <w:bCs/>
          <w:color w:val="000000"/>
          <w:sz w:val="28"/>
          <w:szCs w:val="28"/>
        </w:rPr>
        <w:lastRenderedPageBreak/>
        <w:t>распространена в настоящее время система целевого набора, при которой лечебные и образовательные учреждения заключают договора о направлении абитуриентов в соответствующее учебное заведение. Зачисление абитуриентов, имеющих целевые направления, после проведения вступительных испытаний, проводится по отдельному конкурсу. После получения диплома выпускник, поступавший по целевому набору, приходит на работу в лечебное учреждение, с которым у него ранее (при поступлении) был заключен договор. Эта система облегчает трудоустройство выпускников, решает кадровые проблемы государственных и муниципальных лечебных учреждений.</w:t>
      </w:r>
      <w:r w:rsidR="00004823" w:rsidRPr="00AE7981">
        <w:rPr>
          <w:rFonts w:ascii="Times New Roman" w:eastAsia="Arial Unicode MS" w:hAnsi="Times New Roman"/>
          <w:bCs/>
          <w:color w:val="000000"/>
          <w:sz w:val="28"/>
          <w:szCs w:val="28"/>
        </w:rPr>
        <w:tab/>
      </w:r>
    </w:p>
    <w:p w:rsidR="00004823"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Прием в средние специальные медицинские учебные заведения осуществляется по различным специальностям: сестринское дело, лечебное дело, акушерское дело, лабораторное дело, стоматология и т.д. В настоящее время существует два уровня среднего медицинского образования: базовый уровень и повышенный уровень. При получении образования базового уровня обучение длится 2 года 10 месяцев на базе среднего (полного) и 3 года 10 месяцев на базе общего образования. Получение образования повышенного уровня длится на 1 год дольше. При этом выпускники получают дополнительную специализацию (по организации сестринского дела, анестезиологии, косметологии и т.д.). Получение повышенного образовани</w:t>
      </w:r>
      <w:r w:rsidR="00004823" w:rsidRPr="00AE7981">
        <w:rPr>
          <w:rFonts w:ascii="Times New Roman" w:eastAsia="Arial Unicode MS" w:hAnsi="Times New Roman"/>
          <w:bCs/>
          <w:color w:val="000000"/>
          <w:sz w:val="28"/>
          <w:szCs w:val="28"/>
        </w:rPr>
        <w:t>я</w:t>
      </w:r>
      <w:r w:rsidRPr="00AE7981">
        <w:rPr>
          <w:rFonts w:ascii="Times New Roman" w:eastAsia="Arial Unicode MS" w:hAnsi="Times New Roman"/>
          <w:bCs/>
          <w:color w:val="000000"/>
          <w:sz w:val="28"/>
          <w:szCs w:val="28"/>
        </w:rPr>
        <w:t xml:space="preserve"> может быть в виде продолжения получения образования базового уровня, либо, спустя некоторое время, после какого-то перерыва. Обучение фельдшеров (специальность «лечебное дело») по новому образовательному стандарту проходит только в виде повышенного уровня образования. Сравнительно недавно специалисты со средним медицинским образованием получили возможность получения высшего сестринского образования. Оно длится четыре года при очной форме обучения и пять лет при заочной. Специалисты с дипломом высшего сестринского образования имеют право работать главными медицинским сестрами лечебных учреждений, заместителями главного врача по работе с сестринским </w:t>
      </w:r>
      <w:r w:rsidRPr="00AE7981">
        <w:rPr>
          <w:rFonts w:ascii="Times New Roman" w:eastAsia="Arial Unicode MS" w:hAnsi="Times New Roman"/>
          <w:bCs/>
          <w:color w:val="000000"/>
          <w:sz w:val="28"/>
          <w:szCs w:val="28"/>
        </w:rPr>
        <w:lastRenderedPageBreak/>
        <w:t xml:space="preserve">персоналом, медицинскими менеджерами, преподавателями медицинских учебных заведений. Однако, справедливости ради, нужно отметить, что данные специалисты в Российской Федерации пока еще недостаточно востребованы. </w:t>
      </w:r>
    </w:p>
    <w:p w:rsidR="005026C5"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Последипломное образование средних медицинских работников</w:t>
      </w:r>
      <w:r w:rsidR="000871E3" w:rsidRPr="00AE7981">
        <w:rPr>
          <w:rFonts w:ascii="Times New Roman" w:eastAsia="Arial Unicode MS" w:hAnsi="Times New Roman"/>
          <w:bCs/>
          <w:color w:val="000000"/>
          <w:sz w:val="28"/>
          <w:szCs w:val="28"/>
        </w:rPr>
        <w:t>.</w:t>
      </w:r>
      <w:r w:rsidRPr="00AE7981">
        <w:rPr>
          <w:rFonts w:ascii="Times New Roman" w:eastAsia="Arial Unicode MS" w:hAnsi="Times New Roman"/>
          <w:bCs/>
          <w:color w:val="000000"/>
          <w:sz w:val="28"/>
          <w:szCs w:val="28"/>
        </w:rPr>
        <w:t xml:space="preserve"> В условиях непрерывно возрастающих потребностей в квалифицированной медицинской помощи чрезвычайно актуальным становится продолжение обучения после получения среднего медицинского образования. Это связано, во-первых, с необх</w:t>
      </w:r>
      <w:r w:rsidR="00004823" w:rsidRPr="00AE7981">
        <w:rPr>
          <w:rFonts w:ascii="Times New Roman" w:eastAsia="Arial Unicode MS" w:hAnsi="Times New Roman"/>
          <w:bCs/>
          <w:color w:val="000000"/>
          <w:sz w:val="28"/>
          <w:szCs w:val="28"/>
        </w:rPr>
        <w:t>одимостью получения специальных</w:t>
      </w:r>
      <w:r w:rsidRPr="00AE7981">
        <w:rPr>
          <w:rFonts w:ascii="Times New Roman" w:eastAsia="Arial Unicode MS" w:hAnsi="Times New Roman"/>
          <w:bCs/>
          <w:color w:val="000000"/>
          <w:sz w:val="28"/>
          <w:szCs w:val="28"/>
        </w:rPr>
        <w:t xml:space="preserve"> знаний и умений при работе в специализированных лечебных учреждениях и подразделениях лечебных учреждений (отделениях, кабинетах) и, во-вторых, с необходимостью повышения квалификации в связи с неуклонным прогрессом медицины и возрастанием требований к качеству медицинской помощи. Регулярное последипломное образование соответствует распространенному сейчас термину «непрерывное меди</w:t>
      </w:r>
      <w:r w:rsidR="00004823" w:rsidRPr="00AE7981">
        <w:rPr>
          <w:rFonts w:ascii="Times New Roman" w:eastAsia="Arial Unicode MS" w:hAnsi="Times New Roman"/>
          <w:bCs/>
          <w:color w:val="000000"/>
          <w:sz w:val="28"/>
          <w:szCs w:val="28"/>
        </w:rPr>
        <w:t xml:space="preserve">цинское образование» (название </w:t>
      </w:r>
      <w:r w:rsidRPr="00AE7981">
        <w:rPr>
          <w:rFonts w:ascii="Times New Roman" w:eastAsia="Arial Unicode MS" w:hAnsi="Times New Roman"/>
          <w:bCs/>
          <w:color w:val="000000"/>
          <w:sz w:val="28"/>
          <w:szCs w:val="28"/>
        </w:rPr>
        <w:t>подразумевает регулярность получения медицинских знаний). Последипломное образование проводится в виде курсов специализации и усовершенствовани</w:t>
      </w:r>
      <w:r w:rsidR="00A35612">
        <w:rPr>
          <w:rFonts w:ascii="Times New Roman" w:eastAsia="Arial Unicode MS" w:hAnsi="Times New Roman"/>
          <w:bCs/>
          <w:color w:val="000000"/>
          <w:sz w:val="28"/>
          <w:szCs w:val="28"/>
        </w:rPr>
        <w:t>я</w:t>
      </w:r>
      <w:r w:rsidRPr="00AE7981">
        <w:rPr>
          <w:rFonts w:ascii="Times New Roman" w:eastAsia="Arial Unicode MS" w:hAnsi="Times New Roman"/>
          <w:bCs/>
          <w:color w:val="000000"/>
          <w:sz w:val="28"/>
          <w:szCs w:val="28"/>
        </w:rPr>
        <w:t xml:space="preserve"> (или повышения квалификации). Формы обучения при этом могут быть разными – очными, очно-заочными или вечерними, с отрывом и без отрыва от производства. Повышение квалификации обычно организуется работодателем не реже, чем один раз в 5 лет. Условия проведения повышения квалификации записываются в трудовом договоре и коллективном договоре с работодателем.</w:t>
      </w:r>
    </w:p>
    <w:p w:rsidR="005026C5" w:rsidRPr="000D5C84"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Специализация сотрудников проводится при возникшей производственной необходимости в сотрудниках данной специальности. Кроме этого, существует еще такие формы последипломного образования, как стажировка на рабочем месте и переподготовка. При стажировке на рабочем месте медицинский работник прикрепляется к конкретному специалисту-куратору и обучается, наблюдая за работой специалиста и помогая ему, а также выполняя отдельные элементы осваиваемой работы под </w:t>
      </w:r>
      <w:r w:rsidRPr="00AE7981">
        <w:rPr>
          <w:rFonts w:ascii="Times New Roman" w:eastAsia="Arial Unicode MS" w:hAnsi="Times New Roman"/>
          <w:bCs/>
          <w:color w:val="000000"/>
          <w:sz w:val="28"/>
          <w:szCs w:val="28"/>
        </w:rPr>
        <w:lastRenderedPageBreak/>
        <w:t>контролем куратора. Переподготовка предполагает собой</w:t>
      </w:r>
      <w:r w:rsidR="005026C5"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получение специалистом второго образования (примером может служить переобучение медицинской сестры для получения ей квалификации акушерки, фельдшера, фармацевта); длительность такой переподготовки может быть довольно значительной (обычно – 10 месяцев). В некоторых случаях дополнительно</w:t>
      </w:r>
      <w:r w:rsidR="00A35612">
        <w:rPr>
          <w:rFonts w:ascii="Times New Roman" w:eastAsia="Arial Unicode MS" w:hAnsi="Times New Roman"/>
          <w:bCs/>
          <w:color w:val="000000"/>
          <w:sz w:val="28"/>
          <w:szCs w:val="28"/>
        </w:rPr>
        <w:t>е</w:t>
      </w:r>
      <w:r w:rsidRPr="00AE7981">
        <w:rPr>
          <w:rFonts w:ascii="Times New Roman" w:eastAsia="Arial Unicode MS" w:hAnsi="Times New Roman"/>
          <w:bCs/>
          <w:color w:val="000000"/>
          <w:sz w:val="28"/>
          <w:szCs w:val="28"/>
        </w:rPr>
        <w:t xml:space="preserve"> образование может осуществляться по индивидуальным планам, когда в учр</w:t>
      </w:r>
      <w:r w:rsidR="005026C5" w:rsidRPr="00AE7981">
        <w:rPr>
          <w:rFonts w:ascii="Times New Roman" w:eastAsia="Arial Unicode MS" w:hAnsi="Times New Roman"/>
          <w:bCs/>
          <w:color w:val="000000"/>
          <w:sz w:val="28"/>
          <w:szCs w:val="28"/>
        </w:rPr>
        <w:t>еждении повышения</w:t>
      </w:r>
      <w:r w:rsidRPr="00AE7981">
        <w:rPr>
          <w:rFonts w:ascii="Times New Roman" w:eastAsia="Arial Unicode MS" w:hAnsi="Times New Roman"/>
          <w:bCs/>
          <w:color w:val="000000"/>
          <w:sz w:val="28"/>
          <w:szCs w:val="28"/>
        </w:rPr>
        <w:t xml:space="preserve"> квалификации в данное время отсутствуют циклы по соответствующей потребности обучающегося тематике. Последипломное образование сотрудников государственных и муниципальных лечебных учреждений обычно осуществляются за счет средств бюджетов различных уровней (бюджетов медицинских училищ и колледжей). Последипломное образование средних медицинских работников выполняется силами преподавателей медицинских училищ и колледжей, а также специализированными училищами и колледжами последипломного образования. Курсы повышения квалификации и специализации проводятся в соответствии с годовыми планами учебных заведений; планы формируются на основании заявок лечебных учреждений (их обычно составляют главные медицинские сестры) и личных заявок медицинских работников. В настоящее время большое распространение получили курсы повышения квалификации, проводимые по очно-заочной (вечерней) форме без отрыва от производства (в этом случае затраты на обучени</w:t>
      </w:r>
      <w:r w:rsidR="00A35612">
        <w:rPr>
          <w:rFonts w:ascii="Times New Roman" w:eastAsia="Arial Unicode MS" w:hAnsi="Times New Roman"/>
          <w:bCs/>
          <w:color w:val="000000"/>
          <w:sz w:val="28"/>
          <w:szCs w:val="28"/>
        </w:rPr>
        <w:t>е</w:t>
      </w:r>
      <w:r w:rsidRPr="00AE7981">
        <w:rPr>
          <w:rFonts w:ascii="Times New Roman" w:eastAsia="Arial Unicode MS" w:hAnsi="Times New Roman"/>
          <w:bCs/>
          <w:color w:val="000000"/>
          <w:sz w:val="28"/>
          <w:szCs w:val="28"/>
        </w:rPr>
        <w:t xml:space="preserve"> персонала являются минимальными). При этом проведение таких курсов становится возможным, если количество сотрудников данной специальности является достаточно большим, т.е. есть возможность укомплектовать учебную группу (понятно, что для нескольких работников курсы проводить не будут). При зачислении сотрудника на курсы последипломного образования, в первую очередь, учитывается наличие диплома о среднем медицинском образовании, что важно для проведения сертификационного экзамена в конце обучения. Количество учебных часов на курсах повышения квалификации (усовер</w:t>
      </w:r>
      <w:r w:rsidR="00AE7981" w:rsidRPr="00AE7981">
        <w:rPr>
          <w:rFonts w:ascii="Times New Roman" w:eastAsia="Arial Unicode MS" w:hAnsi="Times New Roman"/>
          <w:bCs/>
          <w:color w:val="000000"/>
          <w:sz w:val="28"/>
          <w:szCs w:val="28"/>
        </w:rPr>
        <w:t>шенствования) обычно составляют 144</w:t>
      </w:r>
      <w:r w:rsidRPr="00AE7981">
        <w:rPr>
          <w:rFonts w:ascii="Times New Roman" w:eastAsia="Arial Unicode MS" w:hAnsi="Times New Roman"/>
          <w:bCs/>
          <w:color w:val="000000"/>
          <w:sz w:val="28"/>
          <w:szCs w:val="28"/>
        </w:rPr>
        <w:t xml:space="preserve"> на слушателя, а на курсах </w:t>
      </w:r>
      <w:r w:rsidRPr="00AE7981">
        <w:rPr>
          <w:rFonts w:ascii="Times New Roman" w:eastAsia="Arial Unicode MS" w:hAnsi="Times New Roman"/>
          <w:bCs/>
          <w:color w:val="000000"/>
          <w:sz w:val="28"/>
          <w:szCs w:val="28"/>
        </w:rPr>
        <w:lastRenderedPageBreak/>
        <w:t>специализации – 288. В начале занятий нередко проводится тестирование, ставящее собой целью выявить уровень подготовки слушателей. Во время проведения цикла обучение проходит как в виде теоретических (лекционных и семинарских), так и практических занятий. Занятия проводятся как в самом учебном заведении, так и в лечебных учреждениях. В отдельных случаях возможно проведение курсов по индивидуальному плану. В конце обучения проводится экзамен, состоящий, как правило, из тестирования (не менее 100 вопросов по специ</w:t>
      </w:r>
      <w:r w:rsidR="005026C5" w:rsidRPr="00AE7981">
        <w:rPr>
          <w:rFonts w:ascii="Times New Roman" w:eastAsia="Arial Unicode MS" w:hAnsi="Times New Roman"/>
          <w:bCs/>
          <w:color w:val="000000"/>
          <w:sz w:val="28"/>
          <w:szCs w:val="28"/>
        </w:rPr>
        <w:t>альности, тесты по инфекционной</w:t>
      </w:r>
      <w:r w:rsidRPr="00AE7981">
        <w:rPr>
          <w:rFonts w:ascii="Times New Roman" w:eastAsia="Arial Unicode MS" w:hAnsi="Times New Roman"/>
          <w:bCs/>
          <w:color w:val="000000"/>
          <w:sz w:val="28"/>
          <w:szCs w:val="28"/>
        </w:rPr>
        <w:t xml:space="preserve"> безопасности и инфекционному контролю, тесты по медицине катастроф), решения ситуационн</w:t>
      </w:r>
      <w:r w:rsidR="00A35612">
        <w:rPr>
          <w:rFonts w:ascii="Times New Roman" w:eastAsia="Arial Unicode MS" w:hAnsi="Times New Roman"/>
          <w:bCs/>
          <w:color w:val="000000"/>
          <w:sz w:val="28"/>
          <w:szCs w:val="28"/>
        </w:rPr>
        <w:t>ых</w:t>
      </w:r>
      <w:r w:rsidRPr="00AE7981">
        <w:rPr>
          <w:rFonts w:ascii="Times New Roman" w:eastAsia="Arial Unicode MS" w:hAnsi="Times New Roman"/>
          <w:bCs/>
          <w:color w:val="000000"/>
          <w:sz w:val="28"/>
          <w:szCs w:val="28"/>
        </w:rPr>
        <w:t xml:space="preserve"> задач. По результатам экзамена слушателям выдается удостоверение о прохождении курсов повышения квалификации или специализации. </w:t>
      </w:r>
      <w:r w:rsidR="000D5C84" w:rsidRPr="000D5C84">
        <w:rPr>
          <w:rFonts w:ascii="Times New Roman" w:eastAsia="Arial Unicode MS" w:hAnsi="Times New Roman"/>
          <w:bCs/>
          <w:color w:val="000000"/>
          <w:sz w:val="28"/>
          <w:szCs w:val="28"/>
        </w:rPr>
        <w:t>[</w:t>
      </w:r>
      <w:r w:rsidR="000D5C84">
        <w:rPr>
          <w:rFonts w:ascii="Times New Roman" w:eastAsia="Arial Unicode MS" w:hAnsi="Times New Roman"/>
          <w:bCs/>
          <w:color w:val="000000"/>
          <w:sz w:val="28"/>
          <w:szCs w:val="28"/>
        </w:rPr>
        <w:t>Федеральный закон «Об образовании в Российской Федерации» №273-ФЗ от 29.12.2012</w:t>
      </w:r>
      <w:r w:rsidR="000D5C84" w:rsidRPr="000D5C84">
        <w:rPr>
          <w:rFonts w:ascii="Times New Roman" w:eastAsia="Arial Unicode MS" w:hAnsi="Times New Roman"/>
          <w:bCs/>
          <w:color w:val="000000"/>
          <w:sz w:val="28"/>
          <w:szCs w:val="28"/>
        </w:rPr>
        <w:t xml:space="preserve"> </w:t>
      </w:r>
      <w:r w:rsidR="000D5C84">
        <w:rPr>
          <w:rFonts w:ascii="Times New Roman" w:eastAsia="Arial Unicode MS" w:hAnsi="Times New Roman"/>
          <w:bCs/>
          <w:color w:val="000000"/>
          <w:sz w:val="28"/>
          <w:szCs w:val="28"/>
        </w:rPr>
        <w:t>года</w:t>
      </w:r>
      <w:r w:rsidR="000D5C84" w:rsidRPr="000D5C84">
        <w:rPr>
          <w:rFonts w:ascii="Times New Roman" w:eastAsia="Arial Unicode MS" w:hAnsi="Times New Roman"/>
          <w:bCs/>
          <w:color w:val="000000"/>
          <w:sz w:val="28"/>
          <w:szCs w:val="28"/>
        </w:rPr>
        <w:t>]</w:t>
      </w:r>
    </w:p>
    <w:p w:rsidR="000871E3"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Сертификация специалистов</w:t>
      </w:r>
      <w:r w:rsidR="005026C5"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Сертификат специалиста – это документ единого образца, подтверждающий соответствие подготовки специалистов государственным образовательным стандартом, выдающийся лицам, имеющим диплом о медицинском образовании и документ о соответствующем медицинском образовании. Согласно Основам законодательства РФ об охране здоровья граждан (ст.54) «Право на занятие медицинской и фармацевтической деятельностью в Российской Федерации</w:t>
      </w:r>
      <w:r w:rsidR="005026C5" w:rsidRPr="00AE7981">
        <w:rPr>
          <w:rFonts w:ascii="Times New Roman" w:eastAsia="Arial Unicode MS" w:hAnsi="Times New Roman"/>
          <w:bCs/>
          <w:color w:val="000000"/>
          <w:sz w:val="28"/>
          <w:szCs w:val="28"/>
        </w:rPr>
        <w:t>»</w:t>
      </w:r>
      <w:r w:rsidRPr="00AE7981">
        <w:rPr>
          <w:rFonts w:ascii="Times New Roman" w:eastAsia="Arial Unicode MS" w:hAnsi="Times New Roman"/>
          <w:bCs/>
          <w:color w:val="000000"/>
          <w:sz w:val="28"/>
          <w:szCs w:val="28"/>
        </w:rPr>
        <w:t xml:space="preserve"> имеют лица, получившие высшее или среднее медицинское образование в Российской Федерации, имеющие диплом и специальное звание, а на занятие определенными видами деятельности, перечень которых устанавливается Министерством здравоохранения Российской Федерации, - также се</w:t>
      </w:r>
      <w:r w:rsidR="005026C5" w:rsidRPr="00AE7981">
        <w:rPr>
          <w:rFonts w:ascii="Times New Roman" w:eastAsia="Arial Unicode MS" w:hAnsi="Times New Roman"/>
          <w:bCs/>
          <w:color w:val="000000"/>
          <w:sz w:val="28"/>
          <w:szCs w:val="28"/>
        </w:rPr>
        <w:t>ртификат специалиста и лицензию</w:t>
      </w:r>
      <w:r w:rsidRPr="00AE7981">
        <w:rPr>
          <w:rFonts w:ascii="Times New Roman" w:eastAsia="Arial Unicode MS" w:hAnsi="Times New Roman"/>
          <w:bCs/>
          <w:color w:val="000000"/>
          <w:sz w:val="28"/>
          <w:szCs w:val="28"/>
        </w:rPr>
        <w:t xml:space="preserve">. Право на получение сертификата специалиста имеют лица, успешно выдержавшие соответствующие квалификационные экзамены (проверочные испытания). Обычно экзамены проводят после прохождения сертификационных циклов усовершенствования или специализации. К экзамену допускаются лица со средним медицинским и фармацевтическим образованием, прошедшие курсы общего </w:t>
      </w:r>
      <w:r w:rsidRPr="00AE7981">
        <w:rPr>
          <w:rFonts w:ascii="Times New Roman" w:eastAsia="Arial Unicode MS" w:hAnsi="Times New Roman"/>
          <w:bCs/>
          <w:color w:val="000000"/>
          <w:sz w:val="28"/>
          <w:szCs w:val="28"/>
        </w:rPr>
        <w:lastRenderedPageBreak/>
        <w:t xml:space="preserve">усовершенствования или специализацию в государственных образовательных учреждениях, а также лица со средним медицинским и фармацевтическим образованием, не работавшие по специальности более 5 лет. Экзамен принимают специальные сертификационные комиссии, в состав которых могут входить ведущие специалисты медицинских учебных заведений, практического здравоохранения, профессиональных медицинских и фармацевтических ассоциаций.  </w:t>
      </w:r>
    </w:p>
    <w:p w:rsidR="005026C5"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Для прохождения экзамена в аттестационную комиссию представляются следующие документы: сертификационный лист; заявление; копию диплома об окончании медицинского учебного заведения;</w:t>
      </w:r>
      <w:r w:rsidR="00AE7981" w:rsidRPr="00AE7981">
        <w:rPr>
          <w:rFonts w:ascii="Times New Roman" w:eastAsia="Arial Unicode MS" w:hAnsi="Times New Roman"/>
          <w:bCs/>
          <w:color w:val="000000"/>
          <w:sz w:val="28"/>
          <w:szCs w:val="28"/>
        </w:rPr>
        <w:t xml:space="preserve"> </w:t>
      </w:r>
      <w:r w:rsidRPr="00AE7981">
        <w:rPr>
          <w:rFonts w:ascii="Times New Roman" w:eastAsia="Arial Unicode MS" w:hAnsi="Times New Roman"/>
          <w:bCs/>
          <w:color w:val="000000"/>
          <w:sz w:val="28"/>
          <w:szCs w:val="28"/>
        </w:rPr>
        <w:t xml:space="preserve">копию свидетельства о прохождении повышения квалификации и специализации; копию ранее выданного сертификата; выписку из трудовой книжки.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Экзамен включает в себя 3 части: тестовый контроль, определение практических навыков специалиста, заключительное собеседование, на котором определяется профессиональное мышление специалиста, его умение решать профессиональные задачи (диагностические, тактические организационные и т.п.), анализировать имеющуюся информацию и принимать по ней соответствующие решения. Решение о выдаче сертификата принимается комиссией коллегиально. При получении неудовлетворительной оценки на любом из этапов соискатель лишается права получения сертификата и ему выдается справка (комиссия при этом назначает срок повторной сдачи экзамена). Сертификат специалиста выдается на срок 5 лет. </w:t>
      </w:r>
    </w:p>
    <w:p w:rsidR="00AE7981"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Аттестация средних медицинских работников проводится с целью установления или подтверждения их квалификационной категории, от которо</w:t>
      </w:r>
      <w:r w:rsidR="00344D96" w:rsidRPr="00AE7981">
        <w:rPr>
          <w:rFonts w:ascii="Times New Roman" w:eastAsia="Arial Unicode MS" w:hAnsi="Times New Roman"/>
          <w:bCs/>
          <w:color w:val="000000"/>
          <w:sz w:val="28"/>
          <w:szCs w:val="28"/>
        </w:rPr>
        <w:t xml:space="preserve">й зависит величина оплаты труда. </w:t>
      </w:r>
      <w:r w:rsidRPr="00AE7981">
        <w:rPr>
          <w:rFonts w:ascii="Times New Roman" w:eastAsia="Arial Unicode MS" w:hAnsi="Times New Roman"/>
          <w:bCs/>
          <w:color w:val="000000"/>
          <w:sz w:val="28"/>
          <w:szCs w:val="28"/>
        </w:rPr>
        <w:t>Существуют три квалификационные категории: вторая, первая и высшая. Аттестация средних медицинских работников производится в аттестационной комиссии. Аттестационные комиссии создаются при органах управления здравоохранением суб</w:t>
      </w:r>
      <w:r w:rsidR="00344D96" w:rsidRPr="00AE7981">
        <w:rPr>
          <w:rFonts w:ascii="Times New Roman" w:eastAsia="Arial Unicode MS" w:hAnsi="Times New Roman"/>
          <w:bCs/>
          <w:color w:val="000000"/>
          <w:sz w:val="28"/>
          <w:szCs w:val="28"/>
        </w:rPr>
        <w:t xml:space="preserve">ъектов </w:t>
      </w:r>
      <w:r w:rsidR="00344D96" w:rsidRPr="00AE7981">
        <w:rPr>
          <w:rFonts w:ascii="Times New Roman" w:eastAsia="Arial Unicode MS" w:hAnsi="Times New Roman"/>
          <w:bCs/>
          <w:color w:val="000000"/>
          <w:sz w:val="28"/>
          <w:szCs w:val="28"/>
        </w:rPr>
        <w:lastRenderedPageBreak/>
        <w:t>Российской Федерации,</w:t>
      </w:r>
      <w:r w:rsidRPr="00AE7981">
        <w:rPr>
          <w:rFonts w:ascii="Times New Roman" w:eastAsia="Arial Unicode MS" w:hAnsi="Times New Roman"/>
          <w:bCs/>
          <w:color w:val="000000"/>
          <w:sz w:val="28"/>
          <w:szCs w:val="28"/>
        </w:rPr>
        <w:t xml:space="preserve"> учреждениях здравоохранения, образования, научных учреждениях. </w:t>
      </w:r>
      <w:r w:rsidR="00AE7981" w:rsidRPr="00AE7981">
        <w:rPr>
          <w:rFonts w:ascii="Times New Roman" w:eastAsia="Arial Unicode MS" w:hAnsi="Times New Roman"/>
          <w:bCs/>
          <w:color w:val="000000"/>
          <w:sz w:val="28"/>
          <w:szCs w:val="28"/>
        </w:rPr>
        <w:tab/>
      </w:r>
      <w:r w:rsidR="00AE7981" w:rsidRPr="00AE7981">
        <w:rPr>
          <w:rFonts w:ascii="Times New Roman" w:eastAsia="Arial Unicode MS" w:hAnsi="Times New Roman"/>
          <w:bCs/>
          <w:color w:val="000000"/>
          <w:sz w:val="28"/>
          <w:szCs w:val="28"/>
        </w:rPr>
        <w:tab/>
      </w:r>
      <w:r w:rsidR="00AE7981" w:rsidRPr="00AE7981">
        <w:rPr>
          <w:rFonts w:ascii="Times New Roman" w:eastAsia="Arial Unicode MS" w:hAnsi="Times New Roman"/>
          <w:bCs/>
          <w:color w:val="000000"/>
          <w:sz w:val="28"/>
          <w:szCs w:val="28"/>
        </w:rPr>
        <w:tab/>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За три месяца до окончания срока действия существующей квалификационной категории (если она была) специалист подает в аттестационну</w:t>
      </w:r>
      <w:r w:rsidR="00AE7981" w:rsidRPr="00AE7981">
        <w:rPr>
          <w:rFonts w:ascii="Times New Roman" w:eastAsia="Arial Unicode MS" w:hAnsi="Times New Roman"/>
          <w:bCs/>
          <w:color w:val="000000"/>
          <w:sz w:val="28"/>
          <w:szCs w:val="28"/>
        </w:rPr>
        <w:t>ю комиссию следующие документы:</w:t>
      </w:r>
      <w:r w:rsidRPr="00AE7981">
        <w:rPr>
          <w:rFonts w:ascii="Times New Roman" w:eastAsia="Arial Unicode MS" w:hAnsi="Times New Roman"/>
          <w:bCs/>
          <w:color w:val="000000"/>
          <w:sz w:val="28"/>
          <w:szCs w:val="28"/>
        </w:rPr>
        <w:t xml:space="preserve"> заявление; подлинник свидетельства о присвоении квалификационной категории; аттестационный лист; отчет о работе за последний год, утвержденный руководителем ЛПУ с рецензией (рецензию дает специалист, не являющийся непосредственным начальником аттестуемого); рекомендацию региональной общественной организации медицинских сестер (при необходимости); копию платежного поручения или квитанцию об уплате за аттестацию; при необходимости – копии протоколов о сдаче зачетов по: специальности; ВИЧ-инфекции (инфекционной безопасности и инфекционному контролю); медицине катастроф; основам клинической трансфузиологии (для специалистов, принимающих участие в переливании крови и ее компонентов); планированию семьи, репродукции и позитивному материнству (для специалистов по акушерскому делу, фельдшеров ФАП, фельдшеров и медсестер школ, средних специальных и высших учебных заведений).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Отчет аттестуемого об</w:t>
      </w:r>
      <w:r w:rsidR="00344D96" w:rsidRPr="00AE7981">
        <w:rPr>
          <w:rFonts w:ascii="Times New Roman" w:eastAsia="Arial Unicode MS" w:hAnsi="Times New Roman"/>
          <w:bCs/>
          <w:color w:val="000000"/>
          <w:sz w:val="28"/>
          <w:szCs w:val="28"/>
        </w:rPr>
        <w:t>ычно включает следующие разделы:</w:t>
      </w:r>
      <w:r w:rsidRPr="00AE7981">
        <w:rPr>
          <w:rFonts w:ascii="Times New Roman" w:eastAsia="Arial Unicode MS" w:hAnsi="Times New Roman"/>
          <w:bCs/>
          <w:color w:val="000000"/>
          <w:sz w:val="28"/>
          <w:szCs w:val="28"/>
        </w:rPr>
        <w:t xml:space="preserve">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1. Сведения об аттестуемом, с указанием фамилии, имени, отчества, года и даты рождения, места работы и должности, сведений об образовании,  последипломном образовании, стаже общем и по данной специальности.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2. Характеристика лечебного учреждения, в которой указывается профиль и мощность отделения, нагрузка на аттестуемого в смену (объем выполняемых работ).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3. Профессиональная характеристика аттестуемого, в которой приводятся приказы по лечебному учреждению, регламентирующие деятельность аттестуемого, перечень манипуляций, которыми он владеет, получение квалификационных категорий.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lastRenderedPageBreak/>
        <w:t xml:space="preserve">4. Развитие творческой активности, педагогических навыков (здесь приводятся сведения об участии аттестуемого в сестринских конференциях, заседаниях ассоциации медсестер, работа по наставничеству, план работы, проводимая профилактическая работа, наличие публикаций). </w:t>
      </w:r>
    </w:p>
    <w:p w:rsidR="00344D96" w:rsidRPr="00AE7981" w:rsidRDefault="006021A0" w:rsidP="00270640">
      <w:pPr>
        <w:shd w:val="clear" w:color="auto" w:fill="FFFFFF"/>
        <w:spacing w:after="0" w:line="360" w:lineRule="auto"/>
        <w:ind w:firstLine="709"/>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5. Лечебная деятельность за год, здесь приводятся сведения о количестве пролеченных больных, профили их заболеваний, объем выполненных процедур, результаты работы (исходы заболеваний).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6. Новые технологии, используемые в работе (применение новых методов исследовани</w:t>
      </w:r>
      <w:r w:rsidR="000D5C84">
        <w:rPr>
          <w:rFonts w:ascii="Times New Roman" w:eastAsia="Arial Unicode MS" w:hAnsi="Times New Roman"/>
          <w:bCs/>
          <w:color w:val="000000"/>
          <w:sz w:val="28"/>
          <w:szCs w:val="28"/>
        </w:rPr>
        <w:t>я</w:t>
      </w:r>
      <w:r w:rsidRPr="00AE7981">
        <w:rPr>
          <w:rFonts w:ascii="Times New Roman" w:eastAsia="Arial Unicode MS" w:hAnsi="Times New Roman"/>
          <w:bCs/>
          <w:color w:val="000000"/>
          <w:sz w:val="28"/>
          <w:szCs w:val="28"/>
        </w:rPr>
        <w:t xml:space="preserve">, средств дезинфекции, оснащения и оборудования и т.п.).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При присвоении квалификационной категории аттестационная комиссия руководствуется следующими критериями: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1. очередность присвоения категории (вторая – первая – высшая);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2. стаж работы по специальности (для второй – не менее трех, для первой – не менее пяти, для высшей – не менее 7 лет); </w:t>
      </w:r>
    </w:p>
    <w:p w:rsidR="00344D96" w:rsidRPr="00AE7981"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3. стаж работы в данно</w:t>
      </w:r>
      <w:r w:rsidR="00344D96" w:rsidRPr="00AE7981">
        <w:rPr>
          <w:rFonts w:ascii="Times New Roman" w:eastAsia="Arial Unicode MS" w:hAnsi="Times New Roman"/>
          <w:bCs/>
          <w:color w:val="000000"/>
          <w:sz w:val="28"/>
          <w:szCs w:val="28"/>
        </w:rPr>
        <w:t xml:space="preserve">м учреждении не менее 3 лет; </w:t>
      </w:r>
      <w:r w:rsidRPr="00AE7981">
        <w:rPr>
          <w:rFonts w:ascii="Times New Roman" w:eastAsia="Arial Unicode MS" w:hAnsi="Times New Roman"/>
          <w:bCs/>
          <w:color w:val="000000"/>
          <w:sz w:val="28"/>
          <w:szCs w:val="28"/>
        </w:rPr>
        <w:t xml:space="preserve"> </w:t>
      </w:r>
    </w:p>
    <w:p w:rsidR="00344D96" w:rsidRPr="000D5C84" w:rsidRDefault="006021A0" w:rsidP="000D5C84">
      <w:pPr>
        <w:pStyle w:val="HTML"/>
        <w:shd w:val="clear" w:color="auto" w:fill="FFFFFF"/>
        <w:ind w:left="150"/>
        <w:rPr>
          <w:color w:val="000000"/>
          <w:sz w:val="18"/>
          <w:szCs w:val="18"/>
        </w:rPr>
      </w:pPr>
      <w:r w:rsidRPr="00AE7981">
        <w:rPr>
          <w:rFonts w:ascii="Times New Roman" w:eastAsia="Arial Unicode MS" w:hAnsi="Times New Roman"/>
          <w:bCs/>
          <w:color w:val="000000"/>
          <w:sz w:val="28"/>
          <w:szCs w:val="28"/>
        </w:rPr>
        <w:t>4. выполнение квалификационных требований к специалисту (сведения об этих требованиях к специалистам всех категорий, включающие в себя информацию о необходимом для данной специальности образовании, перечень должностей, которые может занимать данный специалист, его обязанности, права и ответственность содержатся в приказе Министерства здравоохранения РФ №</w:t>
      </w:r>
      <w:r w:rsidR="000D5C84">
        <w:rPr>
          <w:rFonts w:ascii="Times New Roman" w:eastAsia="Arial Unicode MS" w:hAnsi="Times New Roman"/>
          <w:bCs/>
          <w:color w:val="000000"/>
          <w:sz w:val="28"/>
          <w:szCs w:val="28"/>
        </w:rPr>
        <w:t>197</w:t>
      </w:r>
      <w:r w:rsidRPr="00AE7981">
        <w:rPr>
          <w:rFonts w:ascii="Times New Roman" w:eastAsia="Arial Unicode MS" w:hAnsi="Times New Roman"/>
          <w:bCs/>
          <w:color w:val="000000"/>
          <w:sz w:val="28"/>
          <w:szCs w:val="28"/>
        </w:rPr>
        <w:t xml:space="preserve"> от </w:t>
      </w:r>
      <w:r w:rsidR="000D5C84" w:rsidRPr="000D5C84">
        <w:rPr>
          <w:rFonts w:ascii="Times New Roman" w:hAnsi="Times New Roman" w:cs="Times New Roman"/>
          <w:color w:val="000000"/>
          <w:sz w:val="28"/>
          <w:szCs w:val="28"/>
        </w:rPr>
        <w:t xml:space="preserve">14.05.2003 </w:t>
      </w:r>
      <w:r w:rsidRPr="00AE7981">
        <w:rPr>
          <w:rFonts w:ascii="Times New Roman" w:eastAsia="Arial Unicode MS" w:hAnsi="Times New Roman"/>
          <w:bCs/>
          <w:color w:val="000000"/>
          <w:sz w:val="28"/>
          <w:szCs w:val="28"/>
        </w:rPr>
        <w:t xml:space="preserve">г.); </w:t>
      </w:r>
    </w:p>
    <w:p w:rsidR="006021A0" w:rsidRDefault="006021A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Для аттестуемых на первую и высшую категорию учитывается работа по наставничеству, использование в работе новых технологий, участие в научно-практических конференциях и конкурсах, освоение смежных специальностей (одной – на первую, не менее двух – на высшую), наличие п</w:t>
      </w:r>
      <w:r w:rsidR="000E1633">
        <w:rPr>
          <w:rFonts w:ascii="Times New Roman" w:eastAsia="Arial Unicode MS" w:hAnsi="Times New Roman"/>
          <w:bCs/>
          <w:color w:val="000000"/>
          <w:sz w:val="28"/>
          <w:szCs w:val="28"/>
        </w:rPr>
        <w:t>убликаций (на высшую категорию).</w:t>
      </w:r>
    </w:p>
    <w:p w:rsidR="000E1633" w:rsidRDefault="000E1633" w:rsidP="00270640">
      <w:pPr>
        <w:shd w:val="clear" w:color="auto" w:fill="FFFFFF"/>
        <w:spacing w:after="0" w:line="360" w:lineRule="auto"/>
        <w:ind w:firstLine="708"/>
        <w:jc w:val="both"/>
        <w:rPr>
          <w:rFonts w:ascii="Times New Roman" w:eastAsia="Arial Unicode MS" w:hAnsi="Times New Roman"/>
          <w:bCs/>
          <w:color w:val="000000"/>
          <w:sz w:val="28"/>
          <w:szCs w:val="28"/>
        </w:rPr>
      </w:pPr>
    </w:p>
    <w:p w:rsidR="000E1633" w:rsidRPr="00AE7981" w:rsidRDefault="000E1633" w:rsidP="00270640">
      <w:pPr>
        <w:shd w:val="clear" w:color="auto" w:fill="FFFFFF"/>
        <w:spacing w:after="0" w:line="360" w:lineRule="auto"/>
        <w:ind w:firstLine="708"/>
        <w:jc w:val="both"/>
        <w:rPr>
          <w:rFonts w:ascii="Times New Roman" w:eastAsia="Arial Unicode MS" w:hAnsi="Times New Roman"/>
          <w:bCs/>
          <w:color w:val="000000"/>
          <w:sz w:val="28"/>
          <w:szCs w:val="28"/>
        </w:rPr>
      </w:pPr>
    </w:p>
    <w:p w:rsidR="00036066" w:rsidRPr="00686DB8" w:rsidRDefault="00270640" w:rsidP="00270640">
      <w:pPr>
        <w:pStyle w:val="2"/>
        <w:spacing w:line="360" w:lineRule="auto"/>
        <w:jc w:val="center"/>
        <w:rPr>
          <w:rFonts w:ascii="Times New Roman" w:hAnsi="Times New Roman"/>
          <w:i w:val="0"/>
        </w:rPr>
      </w:pPr>
      <w:bookmarkStart w:id="3" w:name="_Toc417297031"/>
      <w:r w:rsidRPr="00686DB8">
        <w:rPr>
          <w:rFonts w:ascii="Times New Roman" w:hAnsi="Times New Roman"/>
          <w:i w:val="0"/>
        </w:rPr>
        <w:lastRenderedPageBreak/>
        <w:t>1.2.</w:t>
      </w:r>
      <w:r w:rsidR="00686DB8">
        <w:rPr>
          <w:rFonts w:ascii="Times New Roman" w:hAnsi="Times New Roman"/>
          <w:i w:val="0"/>
        </w:rPr>
        <w:t xml:space="preserve">  </w:t>
      </w:r>
      <w:r w:rsidR="004A441E" w:rsidRPr="00686DB8">
        <w:rPr>
          <w:rFonts w:ascii="Times New Roman" w:hAnsi="Times New Roman"/>
          <w:i w:val="0"/>
        </w:rPr>
        <w:t>П</w:t>
      </w:r>
      <w:r w:rsidR="009D10C8" w:rsidRPr="00686DB8">
        <w:rPr>
          <w:rFonts w:ascii="Times New Roman" w:hAnsi="Times New Roman"/>
          <w:i w:val="0"/>
        </w:rPr>
        <w:t>одбор и расстановка кадров</w:t>
      </w:r>
      <w:bookmarkEnd w:id="3"/>
      <w:r w:rsidR="000E1633" w:rsidRPr="00686DB8">
        <w:rPr>
          <w:rFonts w:ascii="Times New Roman" w:hAnsi="Times New Roman"/>
          <w:i w:val="0"/>
        </w:rPr>
        <w:t>.</w:t>
      </w:r>
    </w:p>
    <w:p w:rsidR="00BA3475"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Часто мы сталкиваемся с дефицитом сестрински</w:t>
      </w:r>
      <w:r w:rsidR="008308F8" w:rsidRPr="00AE7981">
        <w:rPr>
          <w:rFonts w:ascii="Times New Roman" w:eastAsia="Arial Unicode MS" w:hAnsi="Times New Roman"/>
          <w:bCs/>
          <w:color w:val="000000"/>
          <w:sz w:val="28"/>
          <w:szCs w:val="28"/>
        </w:rPr>
        <w:t>х</w:t>
      </w:r>
      <w:r w:rsidRPr="00AE7981">
        <w:rPr>
          <w:rFonts w:ascii="Times New Roman" w:eastAsia="Arial Unicode MS" w:hAnsi="Times New Roman"/>
          <w:bCs/>
          <w:color w:val="000000"/>
          <w:sz w:val="28"/>
          <w:szCs w:val="28"/>
        </w:rPr>
        <w:t xml:space="preserve"> кадров. Сестра –руководитель не сразу может оценить деловые и человеческие качества нового сотрудника. И в итоге рабочее место может получить любой желающий.  В таком случае очень трудно избежать ошибок в подборе кадров.</w:t>
      </w:r>
    </w:p>
    <w:p w:rsidR="00A112C0" w:rsidRPr="00AE7981" w:rsidRDefault="00A112C0"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Для того, </w:t>
      </w:r>
      <w:r w:rsidR="00036066" w:rsidRPr="00AE7981">
        <w:rPr>
          <w:rFonts w:ascii="Times New Roman" w:eastAsia="Arial Unicode MS" w:hAnsi="Times New Roman"/>
          <w:bCs/>
          <w:color w:val="000000"/>
          <w:sz w:val="28"/>
          <w:szCs w:val="28"/>
        </w:rPr>
        <w:t>чтобы главной медицинской сестре в какой</w:t>
      </w:r>
      <w:r w:rsidR="000D5C84">
        <w:rPr>
          <w:rFonts w:ascii="Times New Roman" w:eastAsia="Arial Unicode MS" w:hAnsi="Times New Roman"/>
          <w:bCs/>
          <w:color w:val="000000"/>
          <w:sz w:val="28"/>
          <w:szCs w:val="28"/>
        </w:rPr>
        <w:t>-то</w:t>
      </w:r>
      <w:r w:rsidR="009D10C8" w:rsidRPr="00AE7981">
        <w:rPr>
          <w:rFonts w:ascii="Times New Roman" w:eastAsia="Arial Unicode MS" w:hAnsi="Times New Roman"/>
          <w:bCs/>
          <w:color w:val="000000"/>
          <w:sz w:val="28"/>
          <w:szCs w:val="28"/>
        </w:rPr>
        <w:t xml:space="preserve"> </w:t>
      </w:r>
      <w:r w:rsidR="00036066" w:rsidRPr="00AE7981">
        <w:rPr>
          <w:rFonts w:ascii="Times New Roman" w:eastAsia="Arial Unicode MS" w:hAnsi="Times New Roman"/>
          <w:bCs/>
          <w:color w:val="000000"/>
          <w:sz w:val="28"/>
          <w:szCs w:val="28"/>
        </w:rPr>
        <w:t>мере избежать ошибок и обезопасить себя и свой коллектив от приема на работу неквалифицированных и безответственных сотрудников, необходимо помнить о некоторых практических советах, проверенных опытом многолетней работы руководителей медицинских организаций:</w:t>
      </w:r>
    </w:p>
    <w:p w:rsidR="00DC388C" w:rsidRPr="00AE7981" w:rsidRDefault="00CA1FF4"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w:t>
      </w:r>
      <w:r w:rsidR="004A441E"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Предоставление характеристики и рекомендации с прежнего места работы;</w:t>
      </w:r>
    </w:p>
    <w:p w:rsidR="00DC388C"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Провести собеседование;</w:t>
      </w:r>
    </w:p>
    <w:p w:rsidR="00DC388C"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Собеседование может строиться по произвольной форме, исходя из конкретных обстоятельств;</w:t>
      </w:r>
    </w:p>
    <w:p w:rsidR="00DC388C"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Во время собеседования обратите внимание на манеру поведения вашего собеседника;</w:t>
      </w:r>
    </w:p>
    <w:p w:rsidR="00DC388C"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Чтобы сделать процесс собеседования более полным и интересным, разработайте специальные анкеты и тесты, в зависимости от специфики должностей.</w:t>
      </w:r>
    </w:p>
    <w:p w:rsidR="00DC388C"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w:t>
      </w:r>
      <w:r w:rsidR="00DC388C" w:rsidRPr="00AE7981">
        <w:rPr>
          <w:rFonts w:ascii="Times New Roman" w:eastAsia="Arial Unicode MS" w:hAnsi="Times New Roman"/>
          <w:bCs/>
          <w:color w:val="000000"/>
          <w:sz w:val="28"/>
          <w:szCs w:val="28"/>
        </w:rPr>
        <w:t>Если возникла необходимость пригласить для работы старшую медицинскую сестру из другой медицинской организации, обратите внимание не только на ее профессиональные качества, но и на наличие или отсутствие навыков работы с людьми, ее поведенческие характеристики.</w:t>
      </w:r>
    </w:p>
    <w:p w:rsidR="004A441E"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Если вы беседуете с молодым специалистом, постарайтесь сразу определиться с наставником;</w:t>
      </w:r>
    </w:p>
    <w:p w:rsidR="004A441E"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Во время разговора проявляйте дружелюбие и такт;</w:t>
      </w:r>
    </w:p>
    <w:p w:rsidR="004A441E"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Если вы заинтересовались в сотруднике, сделайте так, чтобы ему захотелось работать именно в данной медицинской организации.</w:t>
      </w:r>
    </w:p>
    <w:p w:rsidR="000E1633" w:rsidRPr="000E1633" w:rsidRDefault="000E1633" w:rsidP="000E1633">
      <w:pPr>
        <w:shd w:val="clear" w:color="auto" w:fill="FFFFFF"/>
        <w:spacing w:after="0" w:line="360" w:lineRule="auto"/>
        <w:ind w:firstLine="708"/>
        <w:jc w:val="right"/>
        <w:rPr>
          <w:rFonts w:ascii="Times New Roman" w:eastAsia="Arial Unicode MS" w:hAnsi="Times New Roman"/>
          <w:b/>
          <w:bCs/>
          <w:i/>
          <w:color w:val="000000"/>
          <w:sz w:val="28"/>
          <w:szCs w:val="28"/>
        </w:rPr>
      </w:pPr>
      <w:r w:rsidRPr="000E1633">
        <w:rPr>
          <w:rFonts w:ascii="Times New Roman" w:eastAsia="Arial Unicode MS" w:hAnsi="Times New Roman"/>
          <w:b/>
          <w:bCs/>
          <w:i/>
          <w:color w:val="000000"/>
          <w:sz w:val="28"/>
          <w:szCs w:val="28"/>
        </w:rPr>
        <w:lastRenderedPageBreak/>
        <w:t xml:space="preserve">Таблица 1. </w:t>
      </w:r>
      <w:r>
        <w:rPr>
          <w:rFonts w:ascii="Times New Roman" w:eastAsia="Arial Unicode MS" w:hAnsi="Times New Roman"/>
          <w:b/>
          <w:bCs/>
          <w:i/>
          <w:color w:val="000000"/>
          <w:sz w:val="28"/>
          <w:szCs w:val="28"/>
        </w:rPr>
        <w:t>«</w:t>
      </w:r>
      <w:r w:rsidRPr="000E1633">
        <w:rPr>
          <w:rFonts w:ascii="Times New Roman" w:eastAsia="Arial Unicode MS" w:hAnsi="Times New Roman"/>
          <w:b/>
          <w:bCs/>
          <w:i/>
          <w:color w:val="000000"/>
          <w:sz w:val="28"/>
          <w:szCs w:val="28"/>
        </w:rPr>
        <w:t>Этапы адаптации специалист</w:t>
      </w:r>
      <w:r>
        <w:rPr>
          <w:rFonts w:ascii="Times New Roman" w:eastAsia="Arial Unicode MS" w:hAnsi="Times New Roman"/>
          <w:b/>
          <w:bCs/>
          <w:i/>
          <w:color w:val="000000"/>
          <w:sz w:val="28"/>
          <w:szCs w:val="28"/>
        </w:rPr>
        <w:t>а»</w:t>
      </w:r>
    </w:p>
    <w:tbl>
      <w:tblPr>
        <w:tblpPr w:leftFromText="180" w:rightFromText="180" w:vertAnchor="text"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274"/>
      </w:tblGrid>
      <w:tr w:rsidR="004A441E" w:rsidRPr="00AE7981" w:rsidTr="004A441E">
        <w:tc>
          <w:tcPr>
            <w:tcW w:w="3190" w:type="dxa"/>
          </w:tcPr>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Название этапа процесса</w:t>
            </w:r>
          </w:p>
        </w:tc>
        <w:tc>
          <w:tcPr>
            <w:tcW w:w="6274" w:type="dxa"/>
          </w:tcPr>
          <w:p w:rsidR="004A441E" w:rsidRPr="000E1633" w:rsidRDefault="000E1633" w:rsidP="00270640">
            <w:pPr>
              <w:shd w:val="clear" w:color="auto" w:fill="FFFFFF"/>
              <w:spacing w:after="0" w:line="360" w:lineRule="auto"/>
              <w:ind w:firstLine="708"/>
              <w:jc w:val="both"/>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 xml:space="preserve">                   </w:t>
            </w:r>
            <w:r w:rsidR="004A441E" w:rsidRPr="000E1633">
              <w:rPr>
                <w:rFonts w:ascii="Times New Roman" w:eastAsia="Arial Unicode MS" w:hAnsi="Times New Roman"/>
                <w:b/>
                <w:bCs/>
                <w:color w:val="000000"/>
                <w:sz w:val="28"/>
                <w:szCs w:val="28"/>
              </w:rPr>
              <w:t>Описание этапа</w:t>
            </w:r>
          </w:p>
        </w:tc>
      </w:tr>
      <w:tr w:rsidR="004A441E" w:rsidRPr="00AE7981" w:rsidTr="004A441E">
        <w:tc>
          <w:tcPr>
            <w:tcW w:w="3190" w:type="dxa"/>
          </w:tcPr>
          <w:p w:rsidR="000E1633" w:rsidRDefault="000E1633" w:rsidP="000E1633">
            <w:pPr>
              <w:shd w:val="clear" w:color="auto" w:fill="FFFFFF"/>
              <w:spacing w:after="0" w:line="360" w:lineRule="auto"/>
              <w:jc w:val="both"/>
              <w:rPr>
                <w:rFonts w:ascii="Times New Roman" w:eastAsia="Arial Unicode MS" w:hAnsi="Times New Roman"/>
                <w:bCs/>
                <w:color w:val="000000"/>
                <w:sz w:val="28"/>
                <w:szCs w:val="28"/>
              </w:rPr>
            </w:pPr>
          </w:p>
          <w:p w:rsidR="000E1633" w:rsidRDefault="000E1633" w:rsidP="000E1633">
            <w:pPr>
              <w:shd w:val="clear" w:color="auto" w:fill="FFFFFF"/>
              <w:spacing w:after="0" w:line="360" w:lineRule="auto"/>
              <w:jc w:val="both"/>
              <w:rPr>
                <w:rFonts w:ascii="Times New Roman" w:eastAsia="Arial Unicode MS" w:hAnsi="Times New Roman"/>
                <w:bCs/>
                <w:color w:val="000000"/>
                <w:sz w:val="28"/>
                <w:szCs w:val="28"/>
              </w:rPr>
            </w:pPr>
          </w:p>
          <w:p w:rsidR="000E1633" w:rsidRDefault="000E1633" w:rsidP="000E1633">
            <w:pPr>
              <w:shd w:val="clear" w:color="auto" w:fill="FFFFFF"/>
              <w:spacing w:after="0" w:line="360" w:lineRule="auto"/>
              <w:jc w:val="both"/>
              <w:rPr>
                <w:rFonts w:ascii="Times New Roman" w:eastAsia="Arial Unicode MS" w:hAnsi="Times New Roman"/>
                <w:bCs/>
                <w:color w:val="000000"/>
                <w:sz w:val="28"/>
                <w:szCs w:val="28"/>
              </w:rPr>
            </w:pPr>
          </w:p>
          <w:p w:rsidR="000E1633" w:rsidRDefault="000E1633" w:rsidP="000E1633">
            <w:pPr>
              <w:shd w:val="clear" w:color="auto" w:fill="FFFFFF"/>
              <w:spacing w:after="0" w:line="360" w:lineRule="auto"/>
              <w:jc w:val="both"/>
              <w:rPr>
                <w:rFonts w:ascii="Times New Roman" w:eastAsia="Arial Unicode MS" w:hAnsi="Times New Roman"/>
                <w:bCs/>
                <w:color w:val="000000"/>
                <w:sz w:val="28"/>
                <w:szCs w:val="28"/>
              </w:rPr>
            </w:pPr>
          </w:p>
          <w:p w:rsidR="000E1633" w:rsidRDefault="000E1633" w:rsidP="000E1633">
            <w:pPr>
              <w:shd w:val="clear" w:color="auto" w:fill="FFFFFF"/>
              <w:spacing w:after="0" w:line="360" w:lineRule="auto"/>
              <w:jc w:val="both"/>
              <w:rPr>
                <w:rFonts w:ascii="Times New Roman" w:eastAsia="Arial Unicode MS" w:hAnsi="Times New Roman"/>
                <w:bCs/>
                <w:color w:val="000000"/>
                <w:sz w:val="28"/>
                <w:szCs w:val="28"/>
              </w:rPr>
            </w:pPr>
          </w:p>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Введение в организацию</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Ознакомление вновь принятого работника с локальными нормативными документами (в том числе с Правилами внутреннего трудового распорядка и другими локальными нормативными актами).</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Заключение трудового договора</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Разъяснение условий добровольного медицинского страхования, условия получения полиса обязательного медицинского страхования (для иногородних), условий страхования от несчастных случаев и болезней.</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Инструктаж по охране труда и пожарной безопасности.</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Выдача Плана адаптации на должность.</w:t>
            </w:r>
          </w:p>
        </w:tc>
      </w:tr>
      <w:tr w:rsidR="004A441E" w:rsidRPr="00AE7981" w:rsidTr="004A441E">
        <w:tc>
          <w:tcPr>
            <w:tcW w:w="3190" w:type="dxa"/>
          </w:tcPr>
          <w:p w:rsidR="000E1633" w:rsidRDefault="000E1633" w:rsidP="000E1633">
            <w:pPr>
              <w:shd w:val="clear" w:color="auto" w:fill="FFFFFF"/>
              <w:spacing w:after="0" w:line="360" w:lineRule="auto"/>
              <w:jc w:val="center"/>
              <w:rPr>
                <w:rFonts w:ascii="Times New Roman" w:eastAsia="Arial Unicode MS" w:hAnsi="Times New Roman"/>
                <w:b/>
                <w:bCs/>
                <w:color w:val="000000"/>
                <w:sz w:val="28"/>
                <w:szCs w:val="28"/>
              </w:rPr>
            </w:pPr>
          </w:p>
          <w:p w:rsidR="000E1633" w:rsidRDefault="000E1633" w:rsidP="000E1633">
            <w:pPr>
              <w:shd w:val="clear" w:color="auto" w:fill="FFFFFF"/>
              <w:spacing w:after="0" w:line="360" w:lineRule="auto"/>
              <w:jc w:val="center"/>
              <w:rPr>
                <w:rFonts w:ascii="Times New Roman" w:eastAsia="Arial Unicode MS" w:hAnsi="Times New Roman"/>
                <w:b/>
                <w:bCs/>
                <w:color w:val="000000"/>
                <w:sz w:val="28"/>
                <w:szCs w:val="28"/>
              </w:rPr>
            </w:pPr>
          </w:p>
          <w:p w:rsidR="000E1633" w:rsidRDefault="000E1633" w:rsidP="000E1633">
            <w:pPr>
              <w:shd w:val="clear" w:color="auto" w:fill="FFFFFF"/>
              <w:spacing w:after="0" w:line="360" w:lineRule="auto"/>
              <w:jc w:val="center"/>
              <w:rPr>
                <w:rFonts w:ascii="Times New Roman" w:eastAsia="Arial Unicode MS" w:hAnsi="Times New Roman"/>
                <w:b/>
                <w:bCs/>
                <w:color w:val="000000"/>
                <w:sz w:val="28"/>
                <w:szCs w:val="28"/>
              </w:rPr>
            </w:pPr>
          </w:p>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Знакомство с должностью</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Знакомство с должностью проходит с наставником, он показывает место, на которое оформлен новый сотрудник.</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Новый сотрудник наблюдает за работой действующих сотрудников, знакомится с функционалом должности, коллективом, внутренними нормативными документами.</w:t>
            </w:r>
          </w:p>
        </w:tc>
      </w:tr>
      <w:tr w:rsidR="004A441E" w:rsidRPr="00AE7981" w:rsidTr="004A441E">
        <w:tc>
          <w:tcPr>
            <w:tcW w:w="3190" w:type="dxa"/>
          </w:tcPr>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Обучение</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Обучение по соответствующей программе.</w:t>
            </w:r>
          </w:p>
        </w:tc>
      </w:tr>
      <w:tr w:rsidR="004A441E" w:rsidRPr="00AE7981" w:rsidTr="004A441E">
        <w:tc>
          <w:tcPr>
            <w:tcW w:w="3190" w:type="dxa"/>
          </w:tcPr>
          <w:p w:rsidR="000E1633" w:rsidRDefault="000E1633" w:rsidP="000E1633">
            <w:pPr>
              <w:shd w:val="clear" w:color="auto" w:fill="FFFFFF"/>
              <w:spacing w:after="0" w:line="360" w:lineRule="auto"/>
              <w:jc w:val="center"/>
              <w:rPr>
                <w:rFonts w:ascii="Times New Roman" w:eastAsia="Arial Unicode MS" w:hAnsi="Times New Roman"/>
                <w:b/>
                <w:bCs/>
                <w:color w:val="000000"/>
                <w:sz w:val="28"/>
                <w:szCs w:val="28"/>
              </w:rPr>
            </w:pPr>
          </w:p>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Адаптация на рабочем месте</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Адаптацию на рабочем месте проводит непосредственный руководитель (наставник):</w:t>
            </w:r>
          </w:p>
          <w:p w:rsidR="004A441E"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 ставит задачи на период завершения </w:t>
            </w:r>
            <w:r w:rsidRPr="00AE7981">
              <w:rPr>
                <w:rFonts w:ascii="Times New Roman" w:eastAsia="Arial Unicode MS" w:hAnsi="Times New Roman"/>
                <w:bCs/>
                <w:color w:val="000000"/>
                <w:sz w:val="28"/>
                <w:szCs w:val="28"/>
              </w:rPr>
              <w:lastRenderedPageBreak/>
              <w:t>адаптации, контролирует их выполнение;</w:t>
            </w:r>
          </w:p>
          <w:p w:rsidR="004A441E"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-организует и проводит мероприятия для выхода сотрудника на целевые показатели эффективности</w:t>
            </w:r>
          </w:p>
          <w:p w:rsidR="004A441E" w:rsidRPr="00AE7981" w:rsidRDefault="004A441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-контролирует прохождение сотрудником обучения согласно плану для должности в адаптационный период</w:t>
            </w:r>
          </w:p>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Сотрудник: осуществляет функциональные обязанности, выполняет задачи, поставленные на период адаптации на рабочем месте; проходит обучение по программам, предусмотренным планом адаптации для должности в период адаптации</w:t>
            </w:r>
          </w:p>
        </w:tc>
      </w:tr>
      <w:tr w:rsidR="004A441E" w:rsidRPr="00AE7981" w:rsidTr="004A441E">
        <w:tc>
          <w:tcPr>
            <w:tcW w:w="3190" w:type="dxa"/>
          </w:tcPr>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lastRenderedPageBreak/>
              <w:t>Промежуточный контроль результатов адаптации</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Контроль промежуточных результатов процесса адаптации вновь принятого сотрудника. Срок: 2 месяца с даты приема на работу.</w:t>
            </w:r>
          </w:p>
        </w:tc>
      </w:tr>
      <w:tr w:rsidR="004A441E" w:rsidRPr="00AE7981" w:rsidTr="004A441E">
        <w:tc>
          <w:tcPr>
            <w:tcW w:w="3190" w:type="dxa"/>
          </w:tcPr>
          <w:p w:rsidR="004A441E" w:rsidRPr="000E1633" w:rsidRDefault="004A441E" w:rsidP="000E1633">
            <w:pPr>
              <w:shd w:val="clear" w:color="auto" w:fill="FFFFFF"/>
              <w:spacing w:after="0" w:line="360" w:lineRule="auto"/>
              <w:jc w:val="center"/>
              <w:rPr>
                <w:rFonts w:ascii="Times New Roman" w:eastAsia="Arial Unicode MS" w:hAnsi="Times New Roman"/>
                <w:b/>
                <w:bCs/>
                <w:color w:val="000000"/>
                <w:sz w:val="28"/>
                <w:szCs w:val="28"/>
              </w:rPr>
            </w:pPr>
            <w:r w:rsidRPr="000E1633">
              <w:rPr>
                <w:rFonts w:ascii="Times New Roman" w:eastAsia="Arial Unicode MS" w:hAnsi="Times New Roman"/>
                <w:b/>
                <w:bCs/>
                <w:color w:val="000000"/>
                <w:sz w:val="28"/>
                <w:szCs w:val="28"/>
              </w:rPr>
              <w:t xml:space="preserve">Подведение итогов </w:t>
            </w:r>
            <w:r w:rsidR="000E1633">
              <w:rPr>
                <w:rFonts w:ascii="Times New Roman" w:eastAsia="Arial Unicode MS" w:hAnsi="Times New Roman"/>
                <w:b/>
                <w:bCs/>
                <w:color w:val="000000"/>
                <w:sz w:val="28"/>
                <w:szCs w:val="28"/>
              </w:rPr>
              <w:t>п</w:t>
            </w:r>
            <w:r w:rsidRPr="000E1633">
              <w:rPr>
                <w:rFonts w:ascii="Times New Roman" w:eastAsia="Arial Unicode MS" w:hAnsi="Times New Roman"/>
                <w:b/>
                <w:bCs/>
                <w:color w:val="000000"/>
                <w:sz w:val="28"/>
                <w:szCs w:val="28"/>
              </w:rPr>
              <w:t>лана адаптации на должность</w:t>
            </w:r>
          </w:p>
        </w:tc>
        <w:tc>
          <w:tcPr>
            <w:tcW w:w="6274" w:type="dxa"/>
          </w:tcPr>
          <w:p w:rsidR="004A441E" w:rsidRPr="00AE7981" w:rsidRDefault="004A441E" w:rsidP="000E1633">
            <w:pPr>
              <w:shd w:val="clear" w:color="auto" w:fill="FFFFFF"/>
              <w:spacing w:after="0" w:line="360" w:lineRule="auto"/>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Старшая сестра не позднее 10 календарных дней до окончания периода адаптации проводит оценку эффективности прохождения адаптации сотрудником.</w:t>
            </w:r>
          </w:p>
        </w:tc>
      </w:tr>
    </w:tbl>
    <w:p w:rsidR="00AE7981" w:rsidRDefault="00AE7981" w:rsidP="00270640">
      <w:pPr>
        <w:spacing w:after="0" w:line="360" w:lineRule="auto"/>
        <w:jc w:val="both"/>
        <w:rPr>
          <w:rFonts w:ascii="Times New Roman" w:hAnsi="Times New Roman"/>
          <w:b/>
          <w:sz w:val="28"/>
          <w:szCs w:val="28"/>
        </w:rPr>
      </w:pPr>
    </w:p>
    <w:p w:rsidR="000E1633" w:rsidRDefault="000E1633" w:rsidP="00270640">
      <w:pPr>
        <w:spacing w:after="0" w:line="360" w:lineRule="auto"/>
        <w:jc w:val="both"/>
        <w:rPr>
          <w:rFonts w:ascii="Times New Roman" w:hAnsi="Times New Roman"/>
          <w:b/>
          <w:sz w:val="28"/>
          <w:szCs w:val="28"/>
        </w:rPr>
      </w:pPr>
    </w:p>
    <w:p w:rsidR="000E1633" w:rsidRDefault="000E1633" w:rsidP="00270640">
      <w:pPr>
        <w:spacing w:after="0" w:line="360" w:lineRule="auto"/>
        <w:jc w:val="both"/>
        <w:rPr>
          <w:rFonts w:ascii="Times New Roman" w:hAnsi="Times New Roman"/>
          <w:b/>
          <w:sz w:val="28"/>
          <w:szCs w:val="28"/>
        </w:rPr>
      </w:pPr>
    </w:p>
    <w:p w:rsidR="000E1633" w:rsidRDefault="000E1633" w:rsidP="00270640">
      <w:pPr>
        <w:spacing w:after="0" w:line="360" w:lineRule="auto"/>
        <w:jc w:val="both"/>
        <w:rPr>
          <w:rFonts w:ascii="Times New Roman" w:hAnsi="Times New Roman"/>
          <w:b/>
          <w:sz w:val="28"/>
          <w:szCs w:val="28"/>
        </w:rPr>
      </w:pPr>
    </w:p>
    <w:p w:rsidR="000E1633" w:rsidRDefault="000E1633" w:rsidP="00270640">
      <w:pPr>
        <w:spacing w:after="0" w:line="360" w:lineRule="auto"/>
        <w:jc w:val="both"/>
        <w:rPr>
          <w:rFonts w:ascii="Times New Roman" w:hAnsi="Times New Roman"/>
          <w:b/>
          <w:sz w:val="28"/>
          <w:szCs w:val="28"/>
        </w:rPr>
      </w:pPr>
    </w:p>
    <w:p w:rsidR="000E1633" w:rsidRDefault="000E1633" w:rsidP="00270640">
      <w:pPr>
        <w:spacing w:after="0" w:line="360" w:lineRule="auto"/>
        <w:jc w:val="both"/>
        <w:rPr>
          <w:rFonts w:ascii="Times New Roman" w:hAnsi="Times New Roman"/>
          <w:b/>
          <w:sz w:val="28"/>
          <w:szCs w:val="28"/>
        </w:rPr>
      </w:pPr>
    </w:p>
    <w:p w:rsidR="000E1633" w:rsidRPr="00EA1D1B" w:rsidRDefault="000E1633" w:rsidP="00270640">
      <w:pPr>
        <w:spacing w:after="0" w:line="360" w:lineRule="auto"/>
        <w:jc w:val="both"/>
        <w:rPr>
          <w:rFonts w:ascii="Times New Roman" w:hAnsi="Times New Roman"/>
          <w:b/>
          <w:sz w:val="28"/>
          <w:szCs w:val="28"/>
        </w:rPr>
      </w:pPr>
    </w:p>
    <w:p w:rsidR="00036066" w:rsidRPr="00686DB8" w:rsidRDefault="00270640" w:rsidP="00270640">
      <w:pPr>
        <w:pStyle w:val="2"/>
        <w:spacing w:line="360" w:lineRule="auto"/>
        <w:jc w:val="center"/>
        <w:rPr>
          <w:rFonts w:ascii="Times New Roman" w:eastAsia="+mn-ea" w:hAnsi="Times New Roman"/>
          <w:i w:val="0"/>
          <w:kern w:val="24"/>
        </w:rPr>
      </w:pPr>
      <w:bookmarkStart w:id="4" w:name="_Toc417297032"/>
      <w:r w:rsidRPr="00686DB8">
        <w:rPr>
          <w:rFonts w:ascii="Times New Roman" w:eastAsia="+mn-ea" w:hAnsi="Times New Roman"/>
          <w:i w:val="0"/>
          <w:kern w:val="24"/>
        </w:rPr>
        <w:lastRenderedPageBreak/>
        <w:t xml:space="preserve">1.3. </w:t>
      </w:r>
      <w:r w:rsidR="00625D11" w:rsidRPr="00686DB8">
        <w:rPr>
          <w:rFonts w:ascii="Times New Roman" w:eastAsia="+mn-ea" w:hAnsi="Times New Roman"/>
          <w:i w:val="0"/>
          <w:kern w:val="24"/>
        </w:rPr>
        <w:t>Взаимоо</w:t>
      </w:r>
      <w:r w:rsidR="009D10C8" w:rsidRPr="00686DB8">
        <w:rPr>
          <w:rFonts w:ascii="Times New Roman" w:eastAsia="+mn-ea" w:hAnsi="Times New Roman"/>
          <w:i w:val="0"/>
          <w:kern w:val="24"/>
        </w:rPr>
        <w:t>тношения молодого специалиста и наставника</w:t>
      </w:r>
      <w:bookmarkEnd w:id="4"/>
      <w:r w:rsidR="000E1633" w:rsidRPr="00686DB8">
        <w:rPr>
          <w:rFonts w:ascii="Times New Roman" w:eastAsia="+mn-ea" w:hAnsi="Times New Roman"/>
          <w:i w:val="0"/>
          <w:kern w:val="24"/>
        </w:rPr>
        <w:t>.</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Практика показывает, что далеко не все квалифицированные специалисты могут с ходу вписаться в коллектив и начать работу на максимуме своих возможностей. И это зачастую приводит к довольно печальным последствиям: нередко у управленца (особенно если он неопытен) возникает ощущение, что уровень его нового сотрудника оказался ниже ожидаемого. За этим выводом следует увольнение недавно взятого в штат человека, хотя все ошибки и промахи последнего были вызваны только тем, что он еще не адаптировался.</w:t>
      </w:r>
      <w:r w:rsidR="009D10C8" w:rsidRPr="00AE7981">
        <w:rPr>
          <w:rFonts w:ascii="Times New Roman" w:eastAsia="Arial Unicode MS" w:hAnsi="Times New Roman"/>
          <w:bCs/>
          <w:color w:val="000000"/>
          <w:sz w:val="28"/>
          <w:szCs w:val="28"/>
        </w:rPr>
        <w:t xml:space="preserve"> </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Поступая так, управленцы совершают ошибку: как только квалифицированный специалист впишется в коллектив, он сможет приносить двойную пользу. Почему? Ответ прост: во-первых, он будет в точности понимать все реалии работы в новой компании, во-вторых, как настоящий профессионал, будет стремиться как  можно быстрее окупить те усилия, которые компания вложила в его адаптацию.</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Именно по этой причине действительно умному руководителю необходимо лично «вписать» новичка в коллектив. Начнем с самого простого, логически понятного и, по своей сути, обязательного метода вовлечения в коллектив.</w:t>
      </w:r>
      <w:r w:rsidRPr="00AE7981">
        <w:rPr>
          <w:rFonts w:ascii="Times New Roman" w:eastAsia="Arial Unicode MS" w:hAnsi="Times New Roman"/>
          <w:bCs/>
          <w:color w:val="000000"/>
          <w:sz w:val="28"/>
          <w:szCs w:val="28"/>
        </w:rPr>
        <w:br/>
        <w:t>Доброжелательное отношение коллег — залог скорейшей адаптации.</w:t>
      </w:r>
    </w:p>
    <w:p w:rsidR="00DC388C" w:rsidRPr="00AE7981" w:rsidRDefault="00DC388C"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Чем лучше новичка встретят сотрудники, тем быстрее он впишется в коллектив и включится в работу — это нехитрое правило каж</w:t>
      </w:r>
      <w:r w:rsidR="004A441E" w:rsidRPr="00AE7981">
        <w:rPr>
          <w:rFonts w:ascii="Times New Roman" w:eastAsia="Arial Unicode MS" w:hAnsi="Times New Roman"/>
          <w:bCs/>
          <w:color w:val="000000"/>
          <w:sz w:val="28"/>
          <w:szCs w:val="28"/>
        </w:rPr>
        <w:t xml:space="preserve">дый день доказывается </w:t>
      </w:r>
      <w:r w:rsidR="0004513E" w:rsidRPr="00AE7981">
        <w:rPr>
          <w:rFonts w:ascii="Times New Roman" w:eastAsia="Arial Unicode MS" w:hAnsi="Times New Roman"/>
          <w:bCs/>
          <w:color w:val="000000"/>
          <w:sz w:val="28"/>
          <w:szCs w:val="28"/>
        </w:rPr>
        <w:t xml:space="preserve">на практике. </w:t>
      </w:r>
      <w:r w:rsidRPr="00AE7981">
        <w:rPr>
          <w:rFonts w:ascii="Times New Roman" w:eastAsia="Arial Unicode MS" w:hAnsi="Times New Roman"/>
          <w:bCs/>
          <w:color w:val="000000"/>
          <w:sz w:val="28"/>
          <w:szCs w:val="28"/>
        </w:rPr>
        <w:t xml:space="preserve">Если к человеку относятся дружелюбно, если при общении с ним ведут себя открыто, он начинает чувствовать уверенность в своих силах. В результате чего специалист быстрее привыкает к своим новым сослуживцам, ему становится приятно и интересно трудиться в таком хорошем коллективе. А это приводит к тому, что у адаптирующегося появляется естественное желание как можно скорее разобраться со всеми тонкостями работы и показать коллегам уровень своего мастерства и </w:t>
      </w:r>
      <w:r w:rsidRPr="00AE7981">
        <w:rPr>
          <w:rFonts w:ascii="Times New Roman" w:eastAsia="Arial Unicode MS" w:hAnsi="Times New Roman"/>
          <w:bCs/>
          <w:color w:val="000000"/>
          <w:sz w:val="28"/>
          <w:szCs w:val="28"/>
        </w:rPr>
        <w:lastRenderedPageBreak/>
        <w:t>профессионализма. В итоге управленец получает еще одного прекрасно подготовленного и отлично мотивированного подчиненного.</w:t>
      </w:r>
    </w:p>
    <w:p w:rsidR="002634A2" w:rsidRDefault="00DC388C"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И обратная ситуация: новичка встречают настороженно, никто не спешит не только помогать ему, но и общаться с ним. Это приводит к тому, что человек замыкается в себе, чувствует неуверенность в своих силах и нежелание что-то доказывать не оценившим его людям. В такой обстановке новичок неминуемо совершает ошибки или выполняет свои задачи не так быстро и хорошо, как от него ожидали, из-за чего и подвергается критике со стороны своих же коллег. В результате управленец получает подчиненного, не справляющегося со своими обязанностями, и напряжение в коллективе.</w:t>
      </w:r>
    </w:p>
    <w:p w:rsidR="00273AF4" w:rsidRPr="00273AF4" w:rsidRDefault="00273AF4" w:rsidP="00270640">
      <w:pPr>
        <w:shd w:val="clear" w:color="auto" w:fill="FFFFFF"/>
        <w:spacing w:after="0" w:line="360" w:lineRule="auto"/>
        <w:ind w:firstLine="708"/>
        <w:jc w:val="both"/>
        <w:rPr>
          <w:rFonts w:ascii="Times New Roman" w:eastAsia="Arial Unicode MS" w:hAnsi="Times New Roman"/>
          <w:bCs/>
          <w:sz w:val="28"/>
          <w:szCs w:val="28"/>
        </w:rPr>
      </w:pPr>
      <w:r w:rsidRPr="00273AF4">
        <w:rPr>
          <w:rFonts w:ascii="Times New Roman" w:hAnsi="Times New Roman"/>
          <w:sz w:val="28"/>
          <w:szCs w:val="28"/>
          <w:shd w:val="clear" w:color="auto" w:fill="FFFFFF"/>
        </w:rPr>
        <w:t>Существуют различия в критериях периодизации отношений в системе «наставник - молодой специалист» участниками взаимодействия. Молодые специалисты отмечают смену отношения наставника к обучаемому как профессионалу, появление равноправного взаимодействия, изменение межличностных отношений. В целом критерии свидетельствуют о формировании психологической близости, снижении профессиональной и личной дистанции, доминировании межличностного аспекта отношений в диаде «наставник - молодой специалист». Наставники ориентируются преимущественно на повышение уровня профессионализма обучаемого, фиксируют появление доверия к нему как к специалисту. Изменение межличностных отношений не представлено у наставников в качестве критерия периодизации. Это связано с неизменностью установки на личностное общение. Для молодых специалистов начало самостоятельной работы сопровождается изменением формального статуса, поэтому специалист акцентирует внимание на освоении конвенциальных компонентов взаимодействия с наставником и подтверждении собственного профессионализма. Эта ситуация не позволяет учесть молодому специалисту готовность наставника к позитивным межличностным отношениям, что могло бы уменьшить психологический дискомфорт первого этапа работы молодого специалиста.</w:t>
      </w:r>
    </w:p>
    <w:p w:rsidR="00C1407C" w:rsidRPr="00686DB8" w:rsidRDefault="00270640" w:rsidP="00270640">
      <w:pPr>
        <w:pStyle w:val="2"/>
        <w:spacing w:line="360" w:lineRule="auto"/>
        <w:jc w:val="center"/>
        <w:rPr>
          <w:rFonts w:ascii="Times New Roman" w:hAnsi="Times New Roman"/>
          <w:i w:val="0"/>
        </w:rPr>
      </w:pPr>
      <w:bookmarkStart w:id="5" w:name="_Toc417297033"/>
      <w:r w:rsidRPr="00686DB8">
        <w:rPr>
          <w:rFonts w:ascii="Times New Roman" w:hAnsi="Times New Roman"/>
          <w:i w:val="0"/>
        </w:rPr>
        <w:lastRenderedPageBreak/>
        <w:t xml:space="preserve">1.4. </w:t>
      </w:r>
      <w:r w:rsidR="00C7227C" w:rsidRPr="00686DB8">
        <w:rPr>
          <w:rFonts w:ascii="Times New Roman" w:hAnsi="Times New Roman"/>
          <w:i w:val="0"/>
        </w:rPr>
        <w:t>Основные правила адаптации специалиста</w:t>
      </w:r>
      <w:r w:rsidR="00625D11" w:rsidRPr="00686DB8">
        <w:rPr>
          <w:rFonts w:ascii="Times New Roman" w:hAnsi="Times New Roman"/>
          <w:i w:val="0"/>
        </w:rPr>
        <w:t>.</w:t>
      </w:r>
      <w:bookmarkEnd w:id="5"/>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Руководитель должен сказать работникам, чтобы они были дружелюбными и приветливы с новым сотрудником. Вот только сделать это нужно тонко и ненавязчиво, ни в коем случае не в приказном порядке. В противном случае некоторые могут невзлюбить новичка просто из вредности.</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Открытость очень важна: руководителю просто необходимо построить такой коллектив, который будет работать в здоровой дружелюбной атмосфере. Более того, описанный метод нужно грамотно сочетать с четырьмя другими, представленными в следующих статьях. Тогда и адаптации новичков будут проходить на ура, и производительность труда всегда будет оставаться максимальной.</w:t>
      </w:r>
    </w:p>
    <w:p w:rsidR="00036066" w:rsidRPr="00AE7981" w:rsidRDefault="005B2BF4"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Адаптация нового специалиста</w:t>
      </w:r>
      <w:r w:rsidR="00036066" w:rsidRPr="00AE7981">
        <w:rPr>
          <w:rFonts w:ascii="Times New Roman" w:eastAsia="Arial Unicode MS" w:hAnsi="Times New Roman"/>
          <w:bCs/>
          <w:color w:val="000000"/>
          <w:sz w:val="28"/>
          <w:szCs w:val="28"/>
        </w:rPr>
        <w:t xml:space="preserve"> – важный и вместе с тем, зачастую недооцениваемый многими руководителями процесс, который во многом определяет будущую успешность и результативность работы сотрудника. </w:t>
      </w:r>
      <w:r w:rsidR="00273AF4">
        <w:rPr>
          <w:rFonts w:ascii="Times New Roman" w:eastAsia="Arial Unicode MS" w:hAnsi="Times New Roman"/>
          <w:bCs/>
          <w:color w:val="000000"/>
          <w:sz w:val="28"/>
          <w:szCs w:val="28"/>
        </w:rPr>
        <w:t>И</w:t>
      </w:r>
      <w:r w:rsidR="00036066" w:rsidRPr="00AE7981">
        <w:rPr>
          <w:rFonts w:ascii="Times New Roman" w:eastAsia="Arial Unicode MS" w:hAnsi="Times New Roman"/>
          <w:bCs/>
          <w:color w:val="000000"/>
          <w:sz w:val="28"/>
          <w:szCs w:val="28"/>
        </w:rPr>
        <w:t>звестно немало примеров, когда компании теряли ценных и перспективных специалистов в первые месяцы их работы, по причине ошибок, допущенных в процессе адаптации. Цена подобных ошибок порой бывает весьма высока.</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С первых дней работы закладывается фундамент отношений нового сотрудника с коллегами. Учитывая, что качество отношений в коллективе во многом определяет результативность работы всего подразделения, руководителю важно заранее подготовить свою команду к приходу новичка. В период адаптации каждому сотруднику особенно важно проявить максимум открытости и доброжелательности по отношению к новичку, быть готовым к диалогу и оказанию поддержки. Однако на практике добиться от работников подобного отношения бывает непросто.</w:t>
      </w:r>
    </w:p>
    <w:p w:rsidR="00036066"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 xml:space="preserve">Некоторые сотрудники первое время стараются держаться отстраненно, занимая выжидательную или даже критическую позицию по отношению к новому коллеге, что может помешать выстраиванию конструктивных рабочих отношений и создать напряжение в коллективе. Во </w:t>
      </w:r>
      <w:r w:rsidRPr="00AE7981">
        <w:rPr>
          <w:rFonts w:ascii="Times New Roman" w:eastAsia="Arial Unicode MS" w:hAnsi="Times New Roman"/>
          <w:bCs/>
          <w:color w:val="000000"/>
          <w:sz w:val="28"/>
          <w:szCs w:val="28"/>
        </w:rPr>
        <w:lastRenderedPageBreak/>
        <w:t>многом это обусловлено естественной реакцией человека на изменение привычной обстановки и появление незнакомца среди «своих». Стоит помнить, что адаптация – это взаимный процесс, новичок привыкает к коллективу, а коллектив привыкает к новичку.</w:t>
      </w:r>
    </w:p>
    <w:p w:rsidR="00341684" w:rsidRPr="00AE7981" w:rsidRDefault="00036066" w:rsidP="00273AF4">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Новое место, новая работа, новые правила – все это вызывает у новичка массу вопросов, главные из которых: «Почему?», «Зачем?», «Где?» и «Как?» наиболее часто звучат от нового сотрудника в первые месяцы работы. Это совершенно нормально, чем больше вопросов задаст новичок вначале и чем больше понятных ответов он на них получит, тем проще и эффективнее будет складываться ваша совместная работа в будущем.</w:t>
      </w:r>
    </w:p>
    <w:p w:rsidR="002634A2" w:rsidRPr="00AE7981" w:rsidRDefault="009D10C8" w:rsidP="00341684">
      <w:pPr>
        <w:shd w:val="clear" w:color="auto" w:fill="FFFFFF"/>
        <w:spacing w:after="0" w:line="360" w:lineRule="auto"/>
        <w:rPr>
          <w:rFonts w:ascii="Times New Roman" w:eastAsia="Arial Unicode MS" w:hAnsi="Times New Roman"/>
          <w:b/>
          <w:bCs/>
          <w:color w:val="000000"/>
          <w:sz w:val="28"/>
          <w:szCs w:val="28"/>
        </w:rPr>
      </w:pPr>
      <w:r w:rsidRPr="00AE7981">
        <w:rPr>
          <w:rFonts w:ascii="Times New Roman" w:eastAsia="Arial Unicode MS" w:hAnsi="Times New Roman"/>
          <w:b/>
          <w:bCs/>
          <w:color w:val="000000"/>
          <w:sz w:val="28"/>
          <w:szCs w:val="28"/>
        </w:rPr>
        <w:t>Правила для молодого специалиста</w:t>
      </w:r>
      <w:r w:rsidR="00872ADB" w:rsidRPr="00AE7981">
        <w:rPr>
          <w:rFonts w:ascii="Times New Roman" w:eastAsia="Arial Unicode MS" w:hAnsi="Times New Roman"/>
          <w:b/>
          <w:bCs/>
          <w:color w:val="000000"/>
          <w:sz w:val="28"/>
          <w:szCs w:val="28"/>
        </w:rPr>
        <w:t>:</w:t>
      </w:r>
    </w:p>
    <w:p w:rsidR="00036066" w:rsidRPr="00AE7981" w:rsidRDefault="0004513E"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Улыбка. П</w:t>
      </w:r>
      <w:r w:rsidR="00036066" w:rsidRPr="00AE7981">
        <w:rPr>
          <w:rFonts w:ascii="Times New Roman" w:eastAsia="Arial Unicode MS" w:hAnsi="Times New Roman"/>
          <w:bCs/>
          <w:color w:val="000000"/>
          <w:sz w:val="28"/>
          <w:szCs w:val="28"/>
        </w:rPr>
        <w:t xml:space="preserve">равило всегда улыбаться как нельзя лучше подходит для новичков. У вас все </w:t>
      </w:r>
      <w:r w:rsidR="00EA1D1B" w:rsidRPr="00AE7981">
        <w:rPr>
          <w:rFonts w:ascii="Times New Roman" w:eastAsia="Arial Unicode MS" w:hAnsi="Times New Roman"/>
          <w:bCs/>
          <w:color w:val="000000"/>
          <w:sz w:val="28"/>
          <w:szCs w:val="28"/>
        </w:rPr>
        <w:t>хорошо</w:t>
      </w:r>
      <w:r w:rsidR="00036066" w:rsidRPr="00AE7981">
        <w:rPr>
          <w:rFonts w:ascii="Times New Roman" w:eastAsia="Arial Unicode MS" w:hAnsi="Times New Roman"/>
          <w:bCs/>
          <w:color w:val="000000"/>
          <w:sz w:val="28"/>
          <w:szCs w:val="28"/>
        </w:rPr>
        <w:t>, вы уверены в себе и своих силах, вы бодры и готовы к новой и интересной работе.</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«Золотая середина»</w:t>
      </w:r>
      <w:r w:rsidR="00036066" w:rsidRPr="00AE7981">
        <w:rPr>
          <w:rFonts w:ascii="Times New Roman" w:eastAsia="Arial Unicode MS" w:hAnsi="Times New Roman"/>
          <w:bCs/>
          <w:color w:val="000000"/>
          <w:sz w:val="28"/>
          <w:szCs w:val="28"/>
        </w:rPr>
        <w:t>. Будьте доброжелательны, в меру общительны, но соблюдайте дистанцию. Помните, у всех своя "зона комфортности": один готов через час знакомства хватать вас за пуговицу, другой держит дистанцию как японец.</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Знакомство с работой</w:t>
      </w:r>
      <w:r w:rsidR="00036066" w:rsidRPr="00AE7981">
        <w:rPr>
          <w:rFonts w:ascii="Times New Roman" w:eastAsia="Arial Unicode MS" w:hAnsi="Times New Roman"/>
          <w:bCs/>
          <w:color w:val="000000"/>
          <w:sz w:val="28"/>
          <w:szCs w:val="28"/>
        </w:rPr>
        <w:t>. Прежде всего - досконально ознакомьтесь со своими обязанностями. Вы должны точно знать, что именно от вас ожидают. И обязательно уточните критерии оценки вашей работы. В одной компании главное - результат, в другой - отсутствие пятиминутных опозданий.</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Интересующие вопросы</w:t>
      </w:r>
      <w:r w:rsidR="00036066" w:rsidRPr="00AE7981">
        <w:rPr>
          <w:rFonts w:ascii="Times New Roman" w:eastAsia="Arial Unicode MS" w:hAnsi="Times New Roman"/>
          <w:bCs/>
          <w:color w:val="000000"/>
          <w:sz w:val="28"/>
          <w:szCs w:val="28"/>
        </w:rPr>
        <w:t>. Не стесняйтесь задавать любые вопросы своему нанимателю, непосредственному начальнику или сотруднику, к которому вас "прикрепили". Помните: дурак стесняется спросить, умный стесняется не знать.</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Знакомство с коллегами</w:t>
      </w:r>
      <w:r w:rsidR="00036066" w:rsidRPr="00AE7981">
        <w:rPr>
          <w:rFonts w:ascii="Times New Roman" w:eastAsia="Arial Unicode MS" w:hAnsi="Times New Roman"/>
          <w:bCs/>
          <w:color w:val="000000"/>
          <w:sz w:val="28"/>
          <w:szCs w:val="28"/>
        </w:rPr>
        <w:t xml:space="preserve">. Коротко и доброжелательно расскажите о себе. Попросите помочь вам адаптироваться в коллективе. Помните: большинство людей готовы оказать посильную помощь, особенно если их об </w:t>
      </w:r>
      <w:r w:rsidR="00036066" w:rsidRPr="00AE7981">
        <w:rPr>
          <w:rFonts w:ascii="Times New Roman" w:eastAsia="Arial Unicode MS" w:hAnsi="Times New Roman"/>
          <w:bCs/>
          <w:color w:val="000000"/>
          <w:sz w:val="28"/>
          <w:szCs w:val="28"/>
        </w:rPr>
        <w:lastRenderedPageBreak/>
        <w:t>этом искренне попросили. Людям льстит быть наставниками - так используйте это себе во благо.</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Чистая и скромная одежда</w:t>
      </w:r>
      <w:r w:rsidR="00036066" w:rsidRPr="00AE7981">
        <w:rPr>
          <w:rFonts w:ascii="Times New Roman" w:eastAsia="Arial Unicode MS" w:hAnsi="Times New Roman"/>
          <w:bCs/>
          <w:color w:val="000000"/>
          <w:sz w:val="28"/>
          <w:szCs w:val="28"/>
        </w:rPr>
        <w:t xml:space="preserve">. Поговорку "Встречают по одежке…" также еще никто не отменял. Не стоит выглядеть на новой работе серой мышкой, </w:t>
      </w:r>
    </w:p>
    <w:p w:rsidR="00036066" w:rsidRPr="00AE7981" w:rsidRDefault="00EA1D1B"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Проявление характера</w:t>
      </w:r>
      <w:r w:rsidR="00036066" w:rsidRPr="00AE7981">
        <w:rPr>
          <w:rFonts w:ascii="Times New Roman" w:eastAsia="Arial Unicode MS" w:hAnsi="Times New Roman"/>
          <w:bCs/>
          <w:color w:val="000000"/>
          <w:sz w:val="28"/>
          <w:szCs w:val="28"/>
        </w:rPr>
        <w:t>. Если вы чувствуете, что вас проверяют "на слабо" (например, гоняют за кофе для всего отдела), не поддавайтесь. Заискиванием уважение не завоевать. Твердо и спокойно заявите, что всегда готовы помочь коллегам, но "это (уборка офиса, постоянные сверхурочные дежурства и т.п.) в ваши обязанности не входит". Доброжелательно предложите коллегам разделить их по справедливости.</w:t>
      </w:r>
    </w:p>
    <w:p w:rsidR="00BE654C" w:rsidRPr="00AE7981" w:rsidRDefault="00036066"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Иногда один или несколько опытных участников наставляют новичка, добровольно помогая ему. В некоторых случаях это может быть вызвано трудностями, которые испытывает новичок в общении с другими участниками, в техническом освоении или в соблюдении правил. В других случаях опекаемый сам обращается за помощью, чувствуя, что он может получить пользу от наставничества или обучения у более опытных участников. Добровольное наставничество часто является неформальным, когда опытный участник и новичок спонтанно приходят к модели отношений наставника (или учителя) и опекаемого (или ученика).</w:t>
      </w:r>
    </w:p>
    <w:p w:rsidR="00872ADB" w:rsidRPr="00AE7981" w:rsidRDefault="00485BD3"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AE7981">
        <w:rPr>
          <w:rFonts w:ascii="Times New Roman" w:eastAsia="Arial Unicode MS" w:hAnsi="Times New Roman"/>
          <w:bCs/>
          <w:color w:val="000000"/>
          <w:sz w:val="28"/>
          <w:szCs w:val="28"/>
        </w:rPr>
        <w:t>А сейчас мне бы хотелось перейти к исследованию нашей дипломной работы. Мне стало интересно, как поступают выпускники и студенты нашего колледжа. Кто и по каким причинам устраивается в ту или иную клинику, как студенты делают выбор, как решают свои проблемы с трудоустройством выпускники, как их принимает коллектив, какие у них проблемы.</w:t>
      </w:r>
    </w:p>
    <w:p w:rsidR="009D10C8" w:rsidRPr="00AE7981" w:rsidRDefault="009D10C8" w:rsidP="00270640">
      <w:pPr>
        <w:shd w:val="clear" w:color="auto" w:fill="FFFFFF"/>
        <w:spacing w:after="0" w:line="360" w:lineRule="auto"/>
        <w:ind w:firstLine="708"/>
        <w:jc w:val="both"/>
        <w:rPr>
          <w:rFonts w:ascii="Times New Roman" w:eastAsia="Arial Unicode MS" w:hAnsi="Times New Roman"/>
          <w:bCs/>
          <w:color w:val="000000"/>
          <w:sz w:val="28"/>
          <w:szCs w:val="28"/>
        </w:rPr>
      </w:pPr>
    </w:p>
    <w:p w:rsidR="002634A2" w:rsidRDefault="002634A2" w:rsidP="001322E0">
      <w:pPr>
        <w:spacing w:after="0" w:line="360" w:lineRule="auto"/>
        <w:jc w:val="both"/>
        <w:rPr>
          <w:rFonts w:ascii="Times New Roman" w:hAnsi="Times New Roman"/>
          <w:b/>
          <w:sz w:val="28"/>
          <w:szCs w:val="28"/>
        </w:rPr>
      </w:pPr>
    </w:p>
    <w:p w:rsidR="00270640" w:rsidRDefault="00270640" w:rsidP="001322E0">
      <w:pPr>
        <w:spacing w:after="0" w:line="360" w:lineRule="auto"/>
        <w:jc w:val="both"/>
        <w:rPr>
          <w:rFonts w:ascii="Times New Roman" w:hAnsi="Times New Roman"/>
          <w:b/>
          <w:sz w:val="28"/>
          <w:szCs w:val="28"/>
        </w:rPr>
      </w:pPr>
    </w:p>
    <w:p w:rsidR="00270640" w:rsidRDefault="00270640" w:rsidP="001322E0">
      <w:pPr>
        <w:spacing w:after="0" w:line="360" w:lineRule="auto"/>
        <w:jc w:val="both"/>
        <w:rPr>
          <w:rFonts w:ascii="Times New Roman" w:hAnsi="Times New Roman"/>
          <w:b/>
          <w:sz w:val="28"/>
          <w:szCs w:val="28"/>
        </w:rPr>
      </w:pPr>
    </w:p>
    <w:p w:rsidR="00341684" w:rsidRDefault="00341684" w:rsidP="001322E0">
      <w:pPr>
        <w:spacing w:after="0" w:line="360" w:lineRule="auto"/>
        <w:jc w:val="both"/>
        <w:rPr>
          <w:rFonts w:ascii="Times New Roman" w:hAnsi="Times New Roman"/>
          <w:b/>
          <w:sz w:val="28"/>
          <w:szCs w:val="28"/>
        </w:rPr>
      </w:pPr>
    </w:p>
    <w:p w:rsidR="00344D96" w:rsidRPr="00270640" w:rsidRDefault="006C384F" w:rsidP="00270640">
      <w:pPr>
        <w:pStyle w:val="1"/>
        <w:jc w:val="center"/>
        <w:rPr>
          <w:sz w:val="32"/>
          <w:szCs w:val="32"/>
        </w:rPr>
      </w:pPr>
      <w:bookmarkStart w:id="6" w:name="_Toc417297034"/>
      <w:r w:rsidRPr="00270640">
        <w:rPr>
          <w:sz w:val="32"/>
          <w:szCs w:val="32"/>
        </w:rPr>
        <w:lastRenderedPageBreak/>
        <w:t>ГЛАВА 2</w:t>
      </w:r>
      <w:r w:rsidR="009D10C8" w:rsidRPr="00270640">
        <w:rPr>
          <w:sz w:val="32"/>
          <w:szCs w:val="32"/>
        </w:rPr>
        <w:t>.</w:t>
      </w:r>
      <w:r w:rsidRPr="00270640">
        <w:rPr>
          <w:sz w:val="32"/>
          <w:szCs w:val="32"/>
        </w:rPr>
        <w:t xml:space="preserve"> Сравнительный анализ степени </w:t>
      </w:r>
      <w:r w:rsidR="00497351" w:rsidRPr="00270640">
        <w:rPr>
          <w:sz w:val="32"/>
          <w:szCs w:val="32"/>
        </w:rPr>
        <w:t>профессиональной  подготовленности</w:t>
      </w:r>
      <w:r w:rsidRPr="00270640">
        <w:rPr>
          <w:sz w:val="32"/>
          <w:szCs w:val="32"/>
        </w:rPr>
        <w:t xml:space="preserve"> в сестринском деле студентов </w:t>
      </w:r>
      <w:r w:rsidR="00C1407C" w:rsidRPr="00270640">
        <w:rPr>
          <w:sz w:val="32"/>
          <w:szCs w:val="32"/>
        </w:rPr>
        <w:t>Медицинского колледжа</w:t>
      </w:r>
      <w:r w:rsidRPr="00270640">
        <w:rPr>
          <w:sz w:val="32"/>
          <w:szCs w:val="32"/>
        </w:rPr>
        <w:t xml:space="preserve"> и его выпускников.</w:t>
      </w:r>
      <w:bookmarkEnd w:id="6"/>
    </w:p>
    <w:p w:rsidR="00344D96" w:rsidRPr="00273AF4" w:rsidRDefault="00344D96" w:rsidP="00C7227C">
      <w:pPr>
        <w:pStyle w:val="2"/>
        <w:jc w:val="center"/>
        <w:rPr>
          <w:rFonts w:ascii="Times New Roman" w:hAnsi="Times New Roman"/>
          <w:i w:val="0"/>
        </w:rPr>
      </w:pPr>
      <w:bookmarkStart w:id="7" w:name="_Toc417297035"/>
      <w:r w:rsidRPr="00273AF4">
        <w:rPr>
          <w:rFonts w:ascii="Times New Roman" w:hAnsi="Times New Roman"/>
          <w:i w:val="0"/>
        </w:rPr>
        <w:t>2.1 Выбор методики исследования</w:t>
      </w:r>
      <w:bookmarkEnd w:id="7"/>
    </w:p>
    <w:p w:rsidR="00846D8A" w:rsidRPr="002634A2" w:rsidRDefault="00846D8A"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Методы научного исследования - это способы, которые позволяют студенту решать задачи проектов, достигать поставленной цели исследования. Многие специальные научные проблемы требуют использования специальных частно-научных методов исследования. Они представляют определённую совокупность способов, исследовательских приёмов, принципов познания, которые применяются в конкретной науке.</w:t>
      </w:r>
    </w:p>
    <w:p w:rsidR="00AE7981" w:rsidRPr="002634A2" w:rsidRDefault="00AE7981"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Анкетирование – это метод сбора данных, используемый в рамках конкретного социального исследования и предполагающий самостоятельное заполнение анкет целевыми группами респондентов и возврат анкет интервьюеру. Цель анкетирования - выявление различного рода тенденций и фактов.</w:t>
      </w:r>
    </w:p>
    <w:p w:rsidR="002634A2" w:rsidRPr="002634A2" w:rsidRDefault="002634A2"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При помощи метода анкетирования можно с наименьшими затратами получить высокий уровень массовости исследования. Особенностью этого метода можно назвать его анонимность (личность респондента не фиксируется, фиксируются лишь его ответы). Анкетирование проводится в основном в случаях, когда необходимо выяснить мнения людей по каким-то вопросам и охватить большое число людей за короткий срок.</w:t>
      </w:r>
    </w:p>
    <w:p w:rsidR="002634A2" w:rsidRPr="002634A2" w:rsidRDefault="002634A2" w:rsidP="00270640">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Пионером использования анкеты в психологическом исследовании считают </w:t>
      </w:r>
      <w:hyperlink r:id="rId8" w:tooltip="Гальтон, Фрэнсис" w:history="1">
        <w:r w:rsidRPr="002634A2">
          <w:rPr>
            <w:rFonts w:ascii="Times New Roman" w:eastAsia="Arial Unicode MS" w:hAnsi="Times New Roman"/>
            <w:bCs/>
            <w:color w:val="000000"/>
            <w:sz w:val="28"/>
            <w:szCs w:val="28"/>
          </w:rPr>
          <w:t>Ф. Гальтона</w:t>
        </w:r>
      </w:hyperlink>
      <w:r w:rsidRPr="002634A2">
        <w:rPr>
          <w:rFonts w:ascii="Times New Roman" w:eastAsia="Arial Unicode MS" w:hAnsi="Times New Roman"/>
          <w:bCs/>
          <w:color w:val="000000"/>
          <w:sz w:val="28"/>
          <w:szCs w:val="28"/>
        </w:rPr>
        <w:t xml:space="preserve">, который в своём исследовании влияния наследственности и среды на уровень интеллектуальных достижений при помощи анкеты опросил сотню крупнейших британских учёных. </w:t>
      </w:r>
    </w:p>
    <w:p w:rsidR="002634A2" w:rsidRPr="006F36D0" w:rsidRDefault="002634A2" w:rsidP="00270640">
      <w:pPr>
        <w:shd w:val="clear" w:color="auto" w:fill="FFFFFF"/>
        <w:spacing w:after="0" w:line="360" w:lineRule="auto"/>
        <w:ind w:firstLine="360"/>
        <w:jc w:val="both"/>
        <w:rPr>
          <w:rFonts w:ascii="Times New Roman" w:eastAsia="Arial Unicode MS" w:hAnsi="Times New Roman"/>
          <w:b/>
          <w:bCs/>
          <w:color w:val="000000"/>
          <w:sz w:val="28"/>
          <w:szCs w:val="28"/>
        </w:rPr>
      </w:pPr>
      <w:r w:rsidRPr="006F36D0">
        <w:rPr>
          <w:rFonts w:ascii="Times New Roman" w:eastAsia="Arial Unicode MS" w:hAnsi="Times New Roman"/>
          <w:b/>
          <w:bCs/>
          <w:color w:val="000000"/>
          <w:sz w:val="28"/>
          <w:szCs w:val="28"/>
        </w:rPr>
        <w:t>Виды анкетирования:</w:t>
      </w:r>
    </w:p>
    <w:p w:rsidR="002634A2" w:rsidRPr="002634A2" w:rsidRDefault="00F1442F" w:rsidP="00F1442F">
      <w:pPr>
        <w:rPr>
          <w:rStyle w:val="mw-headline"/>
          <w:rFonts w:ascii="Times New Roman" w:eastAsia="Arial Unicode MS" w:hAnsi="Times New Roman"/>
          <w:bCs/>
          <w:color w:val="000000"/>
          <w:sz w:val="28"/>
          <w:szCs w:val="28"/>
        </w:rPr>
      </w:pPr>
      <w:r>
        <w:rPr>
          <w:rStyle w:val="mw-headline"/>
          <w:rFonts w:ascii="Times New Roman" w:hAnsi="Times New Roman"/>
          <w:color w:val="000000"/>
          <w:sz w:val="28"/>
          <w:szCs w:val="28"/>
        </w:rPr>
        <w:t xml:space="preserve">1. </w:t>
      </w:r>
      <w:r w:rsidR="002634A2" w:rsidRPr="002634A2">
        <w:rPr>
          <w:rStyle w:val="mw-headline"/>
          <w:rFonts w:ascii="Times New Roman" w:hAnsi="Times New Roman"/>
          <w:color w:val="000000"/>
          <w:sz w:val="28"/>
          <w:szCs w:val="28"/>
        </w:rPr>
        <w:t>По числу респондентов</w:t>
      </w:r>
    </w:p>
    <w:p w:rsidR="006F36D0"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Индивидуальное анкетирование — опрашивается один респондент;</w:t>
      </w:r>
    </w:p>
    <w:p w:rsidR="006F36D0"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Групповое анкетирование — опрашиваются несколько респондентов;</w:t>
      </w:r>
    </w:p>
    <w:p w:rsid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lastRenderedPageBreak/>
        <w:t>Аудиторное анкетирование — методическая и организационная разновидность анкетирования, состоящая в одновременном заполнении анкет группой людей, собранных в одном помещении в соответствии с правилами выборочной процедуры;</w:t>
      </w:r>
    </w:p>
    <w:p w:rsidR="002634A2"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Массовое анкетирование — участвуют от сотни до нескольких тысяч респондентов (на практике работа трудоёмкая, а результаты менее корректны).</w:t>
      </w:r>
    </w:p>
    <w:p w:rsidR="006F36D0" w:rsidRDefault="00F1442F" w:rsidP="00F1442F">
      <w:pPr>
        <w:rPr>
          <w:rStyle w:val="mw-headline"/>
          <w:rFonts w:ascii="Times New Roman" w:hAnsi="Times New Roman"/>
          <w:b/>
          <w:color w:val="000000"/>
          <w:sz w:val="28"/>
          <w:szCs w:val="28"/>
        </w:rPr>
      </w:pPr>
      <w:bookmarkStart w:id="8" w:name="_Toc416183560"/>
      <w:bookmarkStart w:id="9" w:name="_Toc416184356"/>
      <w:bookmarkStart w:id="10" w:name="_Toc416952498"/>
      <w:bookmarkStart w:id="11" w:name="_Toc417296606"/>
      <w:r>
        <w:rPr>
          <w:rStyle w:val="mw-headline"/>
          <w:rFonts w:ascii="Times New Roman" w:hAnsi="Times New Roman"/>
          <w:color w:val="000000"/>
          <w:sz w:val="28"/>
          <w:szCs w:val="28"/>
        </w:rPr>
        <w:t xml:space="preserve">2. </w:t>
      </w:r>
      <w:r w:rsidR="002634A2" w:rsidRPr="002634A2">
        <w:rPr>
          <w:rStyle w:val="mw-headline"/>
          <w:rFonts w:ascii="Times New Roman" w:hAnsi="Times New Roman"/>
          <w:color w:val="000000"/>
          <w:sz w:val="28"/>
          <w:szCs w:val="28"/>
        </w:rPr>
        <w:t>По полноте охвата</w:t>
      </w:r>
      <w:bookmarkEnd w:id="8"/>
      <w:bookmarkEnd w:id="9"/>
      <w:bookmarkEnd w:id="10"/>
      <w:bookmarkEnd w:id="11"/>
    </w:p>
    <w:p w:rsidR="006F36D0"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Сплошное — опрос всех представителей выборки.</w:t>
      </w:r>
    </w:p>
    <w:p w:rsidR="002634A2"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Выборочное — опрос части представителей выборки.</w:t>
      </w:r>
    </w:p>
    <w:p w:rsidR="006F36D0" w:rsidRDefault="00F1442F" w:rsidP="00F1442F">
      <w:pPr>
        <w:rPr>
          <w:rStyle w:val="mw-headline"/>
          <w:rFonts w:ascii="Times New Roman" w:hAnsi="Times New Roman"/>
          <w:b/>
          <w:color w:val="000000"/>
          <w:sz w:val="28"/>
          <w:szCs w:val="28"/>
        </w:rPr>
      </w:pPr>
      <w:bookmarkStart w:id="12" w:name="_Toc416183561"/>
      <w:bookmarkStart w:id="13" w:name="_Toc416184357"/>
      <w:bookmarkStart w:id="14" w:name="_Toc416952499"/>
      <w:bookmarkStart w:id="15" w:name="_Toc417296607"/>
      <w:r>
        <w:rPr>
          <w:rStyle w:val="mw-headline"/>
          <w:rFonts w:ascii="Times New Roman" w:hAnsi="Times New Roman"/>
          <w:color w:val="000000"/>
          <w:sz w:val="28"/>
          <w:szCs w:val="28"/>
        </w:rPr>
        <w:t xml:space="preserve">3. </w:t>
      </w:r>
      <w:r w:rsidR="002634A2" w:rsidRPr="002634A2">
        <w:rPr>
          <w:rStyle w:val="mw-headline"/>
          <w:rFonts w:ascii="Times New Roman" w:hAnsi="Times New Roman"/>
          <w:color w:val="000000"/>
          <w:sz w:val="28"/>
          <w:szCs w:val="28"/>
        </w:rPr>
        <w:t>По типу контактов с респондентом</w:t>
      </w:r>
      <w:bookmarkEnd w:id="12"/>
      <w:bookmarkEnd w:id="13"/>
      <w:bookmarkEnd w:id="14"/>
      <w:bookmarkEnd w:id="15"/>
    </w:p>
    <w:p w:rsidR="006F36D0"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Очное — проводится в присутствии исследователя-анкетёра;</w:t>
      </w:r>
    </w:p>
    <w:p w:rsidR="002634A2" w:rsidRPr="006F36D0" w:rsidRDefault="002634A2" w:rsidP="00270640">
      <w:pPr>
        <w:shd w:val="clear" w:color="auto" w:fill="FFFFFF"/>
        <w:spacing w:after="0" w:line="360" w:lineRule="auto"/>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Заочное — анкетёр отсутствует:</w:t>
      </w:r>
      <w:r w:rsidR="006F36D0" w:rsidRPr="006F36D0">
        <w:rPr>
          <w:rFonts w:ascii="Times New Roman" w:eastAsia="Arial Unicode MS" w:hAnsi="Times New Roman"/>
          <w:bCs/>
          <w:color w:val="000000"/>
          <w:sz w:val="28"/>
          <w:szCs w:val="28"/>
        </w:rPr>
        <w:t xml:space="preserve"> </w:t>
      </w:r>
      <w:r w:rsidRPr="006F36D0">
        <w:rPr>
          <w:rFonts w:ascii="Times New Roman" w:eastAsia="Arial Unicode MS" w:hAnsi="Times New Roman"/>
          <w:bCs/>
          <w:color w:val="000000"/>
          <w:sz w:val="28"/>
          <w:szCs w:val="28"/>
        </w:rPr>
        <w:t>Рассылка анкет по</w:t>
      </w:r>
      <w:r w:rsidRPr="006F36D0">
        <w:rPr>
          <w:rFonts w:eastAsia="Arial Unicode MS"/>
          <w:bCs/>
          <w:color w:val="000000"/>
        </w:rPr>
        <w:t> </w:t>
      </w:r>
      <w:r w:rsidRPr="006F36D0">
        <w:rPr>
          <w:rFonts w:ascii="Times New Roman" w:eastAsia="Arial Unicode MS" w:hAnsi="Times New Roman"/>
          <w:bCs/>
          <w:color w:val="000000"/>
          <w:sz w:val="28"/>
          <w:szCs w:val="28"/>
        </w:rPr>
        <w:t>почте;</w:t>
      </w:r>
      <w:r w:rsidR="006F36D0" w:rsidRPr="006F36D0">
        <w:rPr>
          <w:rFonts w:ascii="Times New Roman" w:eastAsia="Arial Unicode MS" w:hAnsi="Times New Roman"/>
          <w:bCs/>
          <w:color w:val="000000"/>
          <w:sz w:val="28"/>
          <w:szCs w:val="28"/>
        </w:rPr>
        <w:t xml:space="preserve"> </w:t>
      </w:r>
      <w:r w:rsidRPr="006F36D0">
        <w:rPr>
          <w:rFonts w:ascii="Times New Roman" w:eastAsia="Arial Unicode MS" w:hAnsi="Times New Roman"/>
          <w:bCs/>
          <w:color w:val="000000"/>
          <w:sz w:val="28"/>
          <w:szCs w:val="28"/>
        </w:rPr>
        <w:t>Публикация анкет в</w:t>
      </w:r>
      <w:r w:rsidRPr="006F36D0">
        <w:rPr>
          <w:rFonts w:eastAsia="Arial Unicode MS"/>
          <w:bCs/>
          <w:color w:val="000000"/>
        </w:rPr>
        <w:t> </w:t>
      </w:r>
      <w:r w:rsidRPr="006F36D0">
        <w:rPr>
          <w:rFonts w:ascii="Times New Roman" w:eastAsia="Arial Unicode MS" w:hAnsi="Times New Roman"/>
          <w:bCs/>
          <w:color w:val="000000"/>
          <w:sz w:val="28"/>
          <w:szCs w:val="28"/>
        </w:rPr>
        <w:t>прессе;</w:t>
      </w:r>
      <w:r w:rsidR="006F36D0" w:rsidRPr="006F36D0">
        <w:rPr>
          <w:rFonts w:ascii="Times New Roman" w:eastAsia="Arial Unicode MS" w:hAnsi="Times New Roman"/>
          <w:bCs/>
          <w:color w:val="000000"/>
          <w:sz w:val="28"/>
          <w:szCs w:val="28"/>
        </w:rPr>
        <w:t xml:space="preserve"> </w:t>
      </w:r>
      <w:r w:rsidRPr="006F36D0">
        <w:rPr>
          <w:rFonts w:ascii="Times New Roman" w:eastAsia="Arial Unicode MS" w:hAnsi="Times New Roman"/>
          <w:bCs/>
          <w:color w:val="000000"/>
          <w:sz w:val="28"/>
          <w:szCs w:val="28"/>
        </w:rPr>
        <w:t>Публикация анкет в</w:t>
      </w:r>
      <w:r w:rsidRPr="006F36D0">
        <w:rPr>
          <w:rFonts w:eastAsia="Arial Unicode MS"/>
          <w:bCs/>
          <w:color w:val="000000"/>
        </w:rPr>
        <w:t> </w:t>
      </w:r>
      <w:r w:rsidRPr="006F36D0">
        <w:rPr>
          <w:rFonts w:ascii="Times New Roman" w:eastAsia="Arial Unicode MS" w:hAnsi="Times New Roman"/>
          <w:bCs/>
          <w:color w:val="000000"/>
          <w:sz w:val="28"/>
          <w:szCs w:val="28"/>
        </w:rPr>
        <w:t>Интернете;</w:t>
      </w:r>
      <w:r w:rsidR="006F36D0" w:rsidRPr="006F36D0">
        <w:rPr>
          <w:rFonts w:ascii="Times New Roman" w:eastAsia="Arial Unicode MS" w:hAnsi="Times New Roman"/>
          <w:bCs/>
          <w:color w:val="000000"/>
          <w:sz w:val="28"/>
          <w:szCs w:val="28"/>
        </w:rPr>
        <w:t xml:space="preserve"> </w:t>
      </w:r>
      <w:r w:rsidRPr="006F36D0">
        <w:rPr>
          <w:rFonts w:ascii="Times New Roman" w:eastAsia="Arial Unicode MS" w:hAnsi="Times New Roman"/>
          <w:bCs/>
          <w:color w:val="000000"/>
          <w:sz w:val="28"/>
          <w:szCs w:val="28"/>
        </w:rPr>
        <w:t>Вручение и сбор анкет по месту жительства, работы и т. д.</w:t>
      </w:r>
    </w:p>
    <w:p w:rsidR="002634A2" w:rsidRPr="006F36D0" w:rsidRDefault="00F1442F" w:rsidP="00F1442F">
      <w:pPr>
        <w:shd w:val="clear" w:color="auto" w:fill="FFFFFF"/>
        <w:spacing w:after="0" w:line="360" w:lineRule="auto"/>
        <w:jc w:val="both"/>
        <w:rPr>
          <w:rFonts w:ascii="Times New Roman" w:eastAsia="Arial Unicode MS" w:hAnsi="Times New Roman"/>
          <w:bCs/>
          <w:color w:val="000000"/>
          <w:sz w:val="28"/>
          <w:szCs w:val="28"/>
        </w:rPr>
      </w:pPr>
      <w:r>
        <w:rPr>
          <w:rFonts w:ascii="Times New Roman" w:eastAsia="Arial Unicode MS" w:hAnsi="Times New Roman"/>
          <w:sz w:val="28"/>
          <w:szCs w:val="28"/>
        </w:rPr>
        <w:t xml:space="preserve">4. </w:t>
      </w:r>
      <w:r w:rsidR="002634A2" w:rsidRPr="006F36D0">
        <w:rPr>
          <w:rFonts w:ascii="Times New Roman" w:eastAsia="Arial Unicode MS" w:hAnsi="Times New Roman"/>
          <w:sz w:val="28"/>
          <w:szCs w:val="28"/>
        </w:rPr>
        <w:t>Онлайн</w:t>
      </w:r>
      <w:r w:rsidR="006F36D0">
        <w:rPr>
          <w:rFonts w:ascii="Times New Roman" w:eastAsia="Arial Unicode MS" w:hAnsi="Times New Roman"/>
          <w:sz w:val="28"/>
          <w:szCs w:val="28"/>
        </w:rPr>
        <w:t xml:space="preserve"> </w:t>
      </w:r>
      <w:r w:rsidR="002634A2" w:rsidRPr="006F36D0">
        <w:rPr>
          <w:rFonts w:ascii="Times New Roman" w:eastAsia="Arial Unicode MS" w:hAnsi="Times New Roman"/>
          <w:sz w:val="28"/>
          <w:szCs w:val="28"/>
        </w:rPr>
        <w:t>-</w:t>
      </w:r>
      <w:r w:rsidR="006F36D0">
        <w:rPr>
          <w:rFonts w:ascii="Times New Roman" w:eastAsia="Arial Unicode MS" w:hAnsi="Times New Roman"/>
          <w:sz w:val="28"/>
          <w:szCs w:val="28"/>
        </w:rPr>
        <w:t xml:space="preserve"> </w:t>
      </w:r>
      <w:r w:rsidR="002634A2" w:rsidRPr="006F36D0">
        <w:rPr>
          <w:rFonts w:ascii="Times New Roman" w:eastAsia="Arial Unicode MS" w:hAnsi="Times New Roman"/>
          <w:sz w:val="28"/>
          <w:szCs w:val="28"/>
        </w:rPr>
        <w:t>анкетирование</w:t>
      </w:r>
    </w:p>
    <w:p w:rsidR="002634A2" w:rsidRPr="006F36D0" w:rsidRDefault="002634A2" w:rsidP="00341684">
      <w:pPr>
        <w:shd w:val="clear" w:color="auto" w:fill="FFFFFF"/>
        <w:spacing w:after="0" w:line="360" w:lineRule="auto"/>
        <w:ind w:firstLine="357"/>
        <w:jc w:val="both"/>
        <w:rPr>
          <w:rFonts w:ascii="Times New Roman" w:eastAsia="Arial Unicode MS" w:hAnsi="Times New Roman"/>
          <w:bCs/>
          <w:color w:val="000000"/>
          <w:sz w:val="28"/>
          <w:szCs w:val="28"/>
        </w:rPr>
      </w:pPr>
      <w:r w:rsidRPr="006F36D0">
        <w:rPr>
          <w:rFonts w:ascii="Times New Roman" w:eastAsia="Arial Unicode MS" w:hAnsi="Times New Roman"/>
          <w:bCs/>
          <w:color w:val="000000"/>
          <w:sz w:val="28"/>
          <w:szCs w:val="28"/>
        </w:rPr>
        <w:t>С ростом популярности Интернета всё более востребованным способом сбора данных становится онлайн анкетирование. Дизайн онлайн опросников часто влияет на результат опроса. К таким факторам дизайна относят качество руководства опросников, доступные форматы представления данных (вопросов), способы управления, проработанность и этические составляющие опросника. Ряд сайтов даёт бесплатную возможность создать онлайн опросник и собрать данные.</w:t>
      </w:r>
    </w:p>
    <w:p w:rsidR="002634A2" w:rsidRPr="002634A2" w:rsidRDefault="002634A2" w:rsidP="00341684">
      <w:pPr>
        <w:shd w:val="clear" w:color="auto" w:fill="FFFFFF"/>
        <w:spacing w:after="0" w:line="360" w:lineRule="auto"/>
        <w:ind w:firstLine="357"/>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Интернет-опросы являются наиболее эффективным инструментом сбора первичной информации, позволяющим существенно снизить время, затрачиваемое на прохождение анкеты по цепочке «интервьюер – анкетируемый – заполненная анкета – ввод результатов анкеты в базу данных – анализ анкеты – представление результатов в графическом виде».</w:t>
      </w:r>
    </w:p>
    <w:p w:rsidR="00224C4C" w:rsidRPr="00273AF4" w:rsidRDefault="00224C4C" w:rsidP="00B62EC7">
      <w:pPr>
        <w:pStyle w:val="2"/>
        <w:jc w:val="center"/>
        <w:rPr>
          <w:rFonts w:ascii="Times New Roman" w:hAnsi="Times New Roman"/>
          <w:i w:val="0"/>
        </w:rPr>
      </w:pPr>
      <w:bookmarkStart w:id="16" w:name="_Toc417297036"/>
      <w:r w:rsidRPr="00273AF4">
        <w:rPr>
          <w:rFonts w:ascii="Times New Roman" w:hAnsi="Times New Roman"/>
          <w:i w:val="0"/>
        </w:rPr>
        <w:lastRenderedPageBreak/>
        <w:t>2.</w:t>
      </w:r>
      <w:r w:rsidR="00344D96" w:rsidRPr="00273AF4">
        <w:rPr>
          <w:rFonts w:ascii="Times New Roman" w:hAnsi="Times New Roman"/>
          <w:i w:val="0"/>
        </w:rPr>
        <w:t>2</w:t>
      </w:r>
      <w:r w:rsidRPr="00273AF4">
        <w:rPr>
          <w:rFonts w:ascii="Times New Roman" w:hAnsi="Times New Roman"/>
          <w:i w:val="0"/>
        </w:rPr>
        <w:t xml:space="preserve"> Краткое описание базы исследования</w:t>
      </w:r>
      <w:bookmarkEnd w:id="16"/>
    </w:p>
    <w:p w:rsidR="00A05632" w:rsidRDefault="00344D96" w:rsidP="00341684">
      <w:pPr>
        <w:shd w:val="clear" w:color="auto" w:fill="FFFFFF"/>
        <w:spacing w:after="0" w:line="360" w:lineRule="auto"/>
        <w:ind w:firstLine="708"/>
        <w:jc w:val="both"/>
        <w:rPr>
          <w:rFonts w:ascii="Times New Roman" w:eastAsia="Arial Unicode MS" w:hAnsi="Times New Roman"/>
          <w:bCs/>
          <w:color w:val="FF0000"/>
          <w:sz w:val="28"/>
          <w:szCs w:val="28"/>
        </w:rPr>
      </w:pPr>
      <w:r w:rsidRPr="002634A2">
        <w:rPr>
          <w:rFonts w:ascii="Times New Roman" w:eastAsia="Arial Unicode MS" w:hAnsi="Times New Roman"/>
          <w:bCs/>
          <w:color w:val="000000"/>
          <w:sz w:val="28"/>
          <w:szCs w:val="28"/>
        </w:rPr>
        <w:t xml:space="preserve">Исследование для нашей дипломной работы мы сделали на базе Медицинского колледжа. </w:t>
      </w:r>
      <w:r w:rsidR="00A05632" w:rsidRPr="002634A2">
        <w:rPr>
          <w:rFonts w:ascii="Times New Roman" w:eastAsia="Arial Unicode MS" w:hAnsi="Times New Roman"/>
          <w:bCs/>
          <w:color w:val="000000"/>
          <w:sz w:val="28"/>
          <w:szCs w:val="28"/>
        </w:rPr>
        <w:tab/>
      </w:r>
    </w:p>
    <w:p w:rsidR="00341684" w:rsidRDefault="00C7227C" w:rsidP="00341684">
      <w:pPr>
        <w:shd w:val="clear" w:color="auto" w:fill="FFFFFF"/>
        <w:spacing w:after="0" w:line="360" w:lineRule="auto"/>
        <w:ind w:firstLine="708"/>
        <w:jc w:val="both"/>
        <w:rPr>
          <w:rFonts w:ascii="Times New Roman" w:eastAsia="Arial Unicode MS" w:hAnsi="Times New Roman"/>
          <w:bCs/>
          <w:color w:val="000000"/>
          <w:sz w:val="28"/>
          <w:szCs w:val="28"/>
        </w:rPr>
      </w:pPr>
      <w:r w:rsidRPr="00C7227C">
        <w:rPr>
          <w:rFonts w:ascii="Times New Roman" w:eastAsia="Arial Unicode MS" w:hAnsi="Times New Roman"/>
          <w:bCs/>
          <w:color w:val="000000"/>
          <w:sz w:val="28"/>
          <w:szCs w:val="28"/>
        </w:rPr>
        <w:t>Колледж ведет свою историю с 1959 года. Уже более полувека он готовит высокопрофессиональных специалистов. Главной задачей в деятельности колледжа является целенаправленная подготовка и воспитание специалистов сестринского дела и лабораторной диагностики, совершенствование медицинских кадров среднего звена для обеспечения потребностей клиник и лабораторий научно-исследовательских учреждений РАМН с учетом специфики их деятельности. Колледж первым в стране начал подготовку сестринского персонала в организации паллиативного ухода, разработал программу «Паллиативная помощь» и комплекс учебно-методических пособий.</w:t>
      </w:r>
    </w:p>
    <w:p w:rsidR="00341684" w:rsidRDefault="00341684" w:rsidP="00341684">
      <w:pPr>
        <w:shd w:val="clear" w:color="auto" w:fill="FFFFFF"/>
        <w:spacing w:after="0" w:line="360" w:lineRule="auto"/>
        <w:jc w:val="both"/>
        <w:rPr>
          <w:rFonts w:ascii="Times New Roman" w:eastAsia="Arial Unicode MS" w:hAnsi="Times New Roman"/>
          <w:bCs/>
          <w:color w:val="000000"/>
          <w:sz w:val="28"/>
          <w:szCs w:val="28"/>
        </w:rPr>
      </w:pPr>
      <w:r w:rsidRPr="00341684">
        <w:rPr>
          <w:rFonts w:ascii="Times New Roman" w:eastAsia="Arial Unicode MS" w:hAnsi="Times New Roman"/>
          <w:bCs/>
          <w:color w:val="000000"/>
          <w:sz w:val="28"/>
          <w:szCs w:val="28"/>
        </w:rPr>
        <w:t>Колледж первым в стране начал подготовку сестринского персонала в организации паллиативного ухода, разработал программу "Паллиативная помощь" и комплекс учебно-методических пособий.</w:t>
      </w:r>
    </w:p>
    <w:p w:rsidR="00341684" w:rsidRDefault="00341684" w:rsidP="00341684">
      <w:pPr>
        <w:shd w:val="clear" w:color="auto" w:fill="FFFFFF"/>
        <w:spacing w:after="0" w:line="360" w:lineRule="auto"/>
        <w:jc w:val="both"/>
        <w:rPr>
          <w:rFonts w:ascii="Times New Roman" w:eastAsia="Arial Unicode MS" w:hAnsi="Times New Roman"/>
          <w:bCs/>
          <w:color w:val="000000"/>
          <w:sz w:val="28"/>
          <w:szCs w:val="28"/>
        </w:rPr>
      </w:pPr>
      <w:r w:rsidRPr="00341684">
        <w:rPr>
          <w:rFonts w:ascii="Times New Roman" w:eastAsia="Arial Unicode MS" w:hAnsi="Times New Roman"/>
          <w:bCs/>
          <w:color w:val="000000"/>
          <w:sz w:val="28"/>
          <w:szCs w:val="28"/>
        </w:rPr>
        <w:t>Теоретическая подготовка студентов осуществляется в учебных кабинетах колледжа. Все практические занятия по клиническим дисциплинам для овладения манипуляционными навыками и совершенствования компетенций по сестринскому уходу при оказании высоктехнологичной помощи проводятся в соответствующих профильных клиниках научных центров и институтов РАМН с привлечением их сотрудников на протяжении всего периода обучения.</w:t>
      </w:r>
      <w:r w:rsidRPr="00341684">
        <w:rPr>
          <w:rFonts w:ascii="Times New Roman" w:eastAsia="Arial Unicode MS" w:hAnsi="Times New Roman"/>
          <w:bCs/>
          <w:color w:val="000000"/>
          <w:sz w:val="28"/>
          <w:szCs w:val="28"/>
        </w:rPr>
        <w:br/>
        <w:t>Таким образом, уже в процессе обучения студенты имеют возможность выбрать себе будущее место работы, а работодатели - будущих специалистов.</w:t>
      </w:r>
    </w:p>
    <w:p w:rsidR="00C7227C" w:rsidRDefault="00C7227C" w:rsidP="00341684">
      <w:pPr>
        <w:shd w:val="clear" w:color="auto" w:fill="FFFFFF"/>
        <w:spacing w:after="0" w:line="360" w:lineRule="auto"/>
        <w:ind w:firstLine="708"/>
        <w:jc w:val="both"/>
        <w:rPr>
          <w:rFonts w:ascii="Times New Roman" w:eastAsia="Arial Unicode MS" w:hAnsi="Times New Roman"/>
          <w:bCs/>
          <w:color w:val="000000"/>
          <w:sz w:val="28"/>
          <w:szCs w:val="28"/>
        </w:rPr>
      </w:pPr>
      <w:r w:rsidRPr="00C7227C">
        <w:rPr>
          <w:rFonts w:ascii="Times New Roman" w:eastAsia="Arial Unicode MS" w:hAnsi="Times New Roman"/>
          <w:bCs/>
          <w:color w:val="000000"/>
          <w:sz w:val="28"/>
          <w:szCs w:val="28"/>
        </w:rPr>
        <w:t xml:space="preserve"> Всем выпускникам колледжа по окончании обучения гарантируется трудоустройство. Ежегодно свыше 70 процентов выпускников остаются на работе в системе РАМН</w:t>
      </w:r>
      <w:r>
        <w:rPr>
          <w:rFonts w:ascii="Times New Roman" w:eastAsia="Arial Unicode MS" w:hAnsi="Times New Roman"/>
          <w:bCs/>
          <w:color w:val="000000"/>
          <w:sz w:val="28"/>
          <w:szCs w:val="28"/>
        </w:rPr>
        <w:t>.</w:t>
      </w:r>
    </w:p>
    <w:p w:rsidR="00341684" w:rsidRDefault="00341684" w:rsidP="00341684">
      <w:pPr>
        <w:shd w:val="clear" w:color="auto" w:fill="FFFFFF"/>
        <w:spacing w:after="0" w:line="360" w:lineRule="auto"/>
        <w:ind w:left="57" w:firstLine="709"/>
        <w:jc w:val="both"/>
        <w:rPr>
          <w:rFonts w:ascii="Times New Roman" w:hAnsi="Times New Roman"/>
          <w:sz w:val="28"/>
          <w:szCs w:val="28"/>
          <w:shd w:val="clear" w:color="auto" w:fill="FFFFFF"/>
        </w:rPr>
      </w:pPr>
      <w:r w:rsidRPr="00341684">
        <w:rPr>
          <w:rFonts w:ascii="Times New Roman" w:hAnsi="Times New Roman"/>
          <w:sz w:val="28"/>
          <w:szCs w:val="28"/>
          <w:shd w:val="clear" w:color="auto" w:fill="FFFFFF"/>
        </w:rPr>
        <w:lastRenderedPageBreak/>
        <w:t>Образовательную деятельность осуществляет высокопрофессиональный коллектив преподавателей: доктора и кандидаты наук, а также преподаватели высшей и первой квалификационных категорий.</w:t>
      </w:r>
    </w:p>
    <w:p w:rsidR="00341684" w:rsidRDefault="00341684" w:rsidP="00273AF4">
      <w:pPr>
        <w:shd w:val="clear" w:color="auto" w:fill="FFFFFF"/>
        <w:spacing w:after="0" w:line="360" w:lineRule="auto"/>
        <w:ind w:firstLine="708"/>
        <w:jc w:val="both"/>
        <w:rPr>
          <w:rFonts w:ascii="Times New Roman" w:hAnsi="Times New Roman"/>
          <w:sz w:val="28"/>
          <w:szCs w:val="28"/>
          <w:shd w:val="clear" w:color="auto" w:fill="FFFFFF"/>
        </w:rPr>
      </w:pPr>
      <w:r w:rsidRPr="00341684">
        <w:rPr>
          <w:rFonts w:ascii="Times New Roman" w:hAnsi="Times New Roman"/>
          <w:sz w:val="28"/>
          <w:szCs w:val="28"/>
          <w:shd w:val="clear" w:color="auto" w:fill="FFFFFF"/>
        </w:rPr>
        <w:t>Неотъемлемой частью работы педа</w:t>
      </w:r>
      <w:r>
        <w:rPr>
          <w:rFonts w:ascii="Times New Roman" w:hAnsi="Times New Roman"/>
          <w:sz w:val="28"/>
          <w:szCs w:val="28"/>
          <w:shd w:val="clear" w:color="auto" w:fill="FFFFFF"/>
        </w:rPr>
        <w:t xml:space="preserve">гогического коллектива является </w:t>
      </w:r>
      <w:r w:rsidRPr="00341684">
        <w:rPr>
          <w:rFonts w:ascii="Times New Roman" w:hAnsi="Times New Roman"/>
          <w:sz w:val="28"/>
          <w:szCs w:val="28"/>
          <w:shd w:val="clear" w:color="auto" w:fill="FFFFFF"/>
        </w:rPr>
        <w:t>участие в научно-исследовательской работе, а также создание учебно-методических и справочно-информационных пособий, публикаций в специальной периодической печати. Кроме того, сотрудники колледжа включены в состав редакционных коллегий и советов журналов "Сестринское дело", "Главная медицинская сестра" и других.</w:t>
      </w: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Default="00273AF4" w:rsidP="00273AF4">
      <w:pPr>
        <w:shd w:val="clear" w:color="auto" w:fill="FFFFFF"/>
        <w:spacing w:after="0" w:line="360" w:lineRule="auto"/>
        <w:ind w:firstLine="708"/>
        <w:jc w:val="both"/>
        <w:rPr>
          <w:rFonts w:ascii="Times New Roman" w:hAnsi="Times New Roman"/>
          <w:sz w:val="28"/>
          <w:szCs w:val="28"/>
          <w:shd w:val="clear" w:color="auto" w:fill="FFFFFF"/>
        </w:rPr>
      </w:pPr>
    </w:p>
    <w:p w:rsidR="00273AF4" w:rsidRPr="00341684" w:rsidRDefault="00273AF4" w:rsidP="00273AF4">
      <w:pPr>
        <w:shd w:val="clear" w:color="auto" w:fill="FFFFFF"/>
        <w:spacing w:after="0" w:line="360" w:lineRule="auto"/>
        <w:ind w:firstLine="708"/>
        <w:jc w:val="both"/>
        <w:rPr>
          <w:rFonts w:ascii="Times New Roman" w:hAnsi="Times New Roman"/>
          <w:sz w:val="28"/>
          <w:szCs w:val="28"/>
        </w:rPr>
      </w:pPr>
    </w:p>
    <w:p w:rsidR="00872ADB" w:rsidRDefault="00224C4C" w:rsidP="00B62EC7">
      <w:pPr>
        <w:pStyle w:val="2"/>
        <w:jc w:val="center"/>
        <w:rPr>
          <w:rFonts w:ascii="Times New Roman" w:hAnsi="Times New Roman"/>
          <w:i w:val="0"/>
        </w:rPr>
      </w:pPr>
      <w:bookmarkStart w:id="17" w:name="_Toc417297037"/>
      <w:r w:rsidRPr="00273AF4">
        <w:rPr>
          <w:rFonts w:ascii="Times New Roman" w:eastAsia="Arial Unicode MS" w:hAnsi="Times New Roman"/>
          <w:i w:val="0"/>
          <w:iCs w:val="0"/>
          <w:color w:val="000000"/>
        </w:rPr>
        <w:lastRenderedPageBreak/>
        <w:t>2.</w:t>
      </w:r>
      <w:r w:rsidR="00344D96" w:rsidRPr="00273AF4">
        <w:rPr>
          <w:rFonts w:ascii="Times New Roman" w:eastAsia="Arial Unicode MS" w:hAnsi="Times New Roman"/>
          <w:i w:val="0"/>
          <w:iCs w:val="0"/>
          <w:color w:val="000000"/>
        </w:rPr>
        <w:t>3</w:t>
      </w:r>
      <w:r w:rsidR="006C384F" w:rsidRPr="00273AF4">
        <w:rPr>
          <w:rFonts w:ascii="Times New Roman" w:eastAsia="Arial Unicode MS" w:hAnsi="Times New Roman"/>
          <w:i w:val="0"/>
          <w:iCs w:val="0"/>
          <w:color w:val="000000"/>
        </w:rPr>
        <w:t xml:space="preserve"> Разработка</w:t>
      </w:r>
      <w:r w:rsidR="006C384F" w:rsidRPr="00273AF4">
        <w:rPr>
          <w:rFonts w:ascii="Times New Roman" w:hAnsi="Times New Roman"/>
          <w:i w:val="0"/>
        </w:rPr>
        <w:t xml:space="preserve"> анкет. Сбор информации</w:t>
      </w:r>
      <w:bookmarkEnd w:id="17"/>
    </w:p>
    <w:p w:rsidR="0004054B" w:rsidRDefault="0004054B" w:rsidP="0004054B">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 xml:space="preserve">Так как мы работаем в медицинской сфере, нам стало интересно, как же студенты трудоустраиваются в наши клиники. </w:t>
      </w:r>
      <w:r>
        <w:rPr>
          <w:rFonts w:ascii="Times New Roman" w:eastAsia="Arial Unicode MS" w:hAnsi="Times New Roman"/>
          <w:bCs/>
          <w:color w:val="000000"/>
          <w:sz w:val="28"/>
          <w:szCs w:val="28"/>
        </w:rPr>
        <w:t>Мы</w:t>
      </w:r>
      <w:r w:rsidRPr="002634A2">
        <w:rPr>
          <w:rFonts w:ascii="Times New Roman" w:eastAsia="Arial Unicode MS" w:hAnsi="Times New Roman"/>
          <w:bCs/>
          <w:color w:val="000000"/>
          <w:sz w:val="28"/>
          <w:szCs w:val="28"/>
        </w:rPr>
        <w:t xml:space="preserve"> разработал</w:t>
      </w:r>
      <w:r>
        <w:rPr>
          <w:rFonts w:ascii="Times New Roman" w:eastAsia="Arial Unicode MS" w:hAnsi="Times New Roman"/>
          <w:bCs/>
          <w:color w:val="000000"/>
          <w:sz w:val="28"/>
          <w:szCs w:val="28"/>
        </w:rPr>
        <w:t>и</w:t>
      </w:r>
      <w:r w:rsidRPr="002634A2">
        <w:rPr>
          <w:rFonts w:ascii="Times New Roman" w:eastAsia="Arial Unicode MS" w:hAnsi="Times New Roman"/>
          <w:bCs/>
          <w:color w:val="000000"/>
          <w:sz w:val="28"/>
          <w:szCs w:val="28"/>
        </w:rPr>
        <w:t xml:space="preserve"> две анкеты, которые вы уже мо</w:t>
      </w:r>
      <w:r>
        <w:rPr>
          <w:rFonts w:ascii="Times New Roman" w:eastAsia="Arial Unicode MS" w:hAnsi="Times New Roman"/>
          <w:bCs/>
          <w:color w:val="000000"/>
          <w:sz w:val="28"/>
          <w:szCs w:val="28"/>
        </w:rPr>
        <w:t>жете</w:t>
      </w:r>
      <w:r w:rsidRPr="002634A2">
        <w:rPr>
          <w:rFonts w:ascii="Times New Roman" w:eastAsia="Arial Unicode MS" w:hAnsi="Times New Roman"/>
          <w:bCs/>
          <w:color w:val="000000"/>
          <w:sz w:val="28"/>
          <w:szCs w:val="28"/>
        </w:rPr>
        <w:t xml:space="preserve"> наблюдать в приложениях к нашей дипломной работе. Мы задали </w:t>
      </w:r>
      <w:r>
        <w:rPr>
          <w:rFonts w:ascii="Times New Roman" w:eastAsia="Arial Unicode MS" w:hAnsi="Times New Roman"/>
          <w:bCs/>
          <w:color w:val="000000"/>
          <w:sz w:val="28"/>
          <w:szCs w:val="28"/>
        </w:rPr>
        <w:t>студентам</w:t>
      </w:r>
      <w:r w:rsidRPr="002634A2">
        <w:rPr>
          <w:rFonts w:ascii="Times New Roman" w:eastAsia="Arial Unicode MS" w:hAnsi="Times New Roman"/>
          <w:bCs/>
          <w:color w:val="000000"/>
          <w:sz w:val="28"/>
          <w:szCs w:val="28"/>
        </w:rPr>
        <w:t xml:space="preserve"> вопросы, связанные с адаптацией на рабочем месте, с графиком работы, с различными проблемами нового сотрудника на новом месте. </w:t>
      </w:r>
    </w:p>
    <w:p w:rsidR="00973A0F" w:rsidRPr="002634A2" w:rsidRDefault="00973A0F" w:rsidP="00B62EC7">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 xml:space="preserve">В нашей дипломной работе мы разработали анкеты по отношению выпускников нашего колледжа к практике, практическим занятиям и новому месту работы. Похожую анкету мы разработали и для студентов </w:t>
      </w:r>
      <w:r w:rsidR="00273AF4">
        <w:rPr>
          <w:rFonts w:ascii="Times New Roman" w:eastAsia="Arial Unicode MS" w:hAnsi="Times New Roman"/>
          <w:bCs/>
          <w:color w:val="000000"/>
          <w:sz w:val="28"/>
          <w:szCs w:val="28"/>
        </w:rPr>
        <w:t>Медицинского колледжа</w:t>
      </w:r>
      <w:r w:rsidRPr="002634A2">
        <w:rPr>
          <w:rFonts w:ascii="Times New Roman" w:eastAsia="Arial Unicode MS" w:hAnsi="Times New Roman"/>
          <w:bCs/>
          <w:color w:val="000000"/>
          <w:sz w:val="28"/>
          <w:szCs w:val="28"/>
        </w:rPr>
        <w:t>. Анкеты-опросники мы составили с целью изучения степени адаптации молодого специалиста на новом рабочем месте. Эти анкеты вы можете найти в приложениях к нашей дипломной работе (Приложение 1 и приложение 2).</w:t>
      </w:r>
    </w:p>
    <w:p w:rsidR="00973A0F" w:rsidRPr="002634A2" w:rsidRDefault="00973A0F" w:rsidP="00B62EC7">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Анкета, разработанная нами для студентов 1 и 2 курсов (Приложение 1), была дана в основном студентам 2 курса, и небольшой части студентов 1 курса. Во второй части исследовательской работы мы приведем результаты данного тестирования.</w:t>
      </w:r>
      <w:r w:rsidR="00273AF4">
        <w:rPr>
          <w:rFonts w:ascii="Times New Roman" w:eastAsia="Arial Unicode MS" w:hAnsi="Times New Roman"/>
          <w:bCs/>
          <w:color w:val="000000"/>
          <w:sz w:val="28"/>
          <w:szCs w:val="28"/>
        </w:rPr>
        <w:t xml:space="preserve"> В нем участвовали 12</w:t>
      </w:r>
      <w:r w:rsidR="0004054B">
        <w:rPr>
          <w:rFonts w:ascii="Times New Roman" w:eastAsia="Arial Unicode MS" w:hAnsi="Times New Roman"/>
          <w:bCs/>
          <w:color w:val="000000"/>
          <w:sz w:val="28"/>
          <w:szCs w:val="28"/>
        </w:rPr>
        <w:t>1</w:t>
      </w:r>
      <w:r w:rsidR="00273AF4">
        <w:rPr>
          <w:rFonts w:ascii="Times New Roman" w:eastAsia="Arial Unicode MS" w:hAnsi="Times New Roman"/>
          <w:bCs/>
          <w:color w:val="000000"/>
          <w:sz w:val="28"/>
          <w:szCs w:val="28"/>
        </w:rPr>
        <w:t xml:space="preserve"> студент Медицинского колледжа.</w:t>
      </w:r>
      <w:r w:rsidR="00273AF4" w:rsidRPr="002634A2">
        <w:rPr>
          <w:rFonts w:ascii="Times New Roman" w:eastAsia="Arial Unicode MS" w:hAnsi="Times New Roman"/>
          <w:bCs/>
          <w:color w:val="000000"/>
          <w:sz w:val="28"/>
          <w:szCs w:val="28"/>
        </w:rPr>
        <w:t xml:space="preserve"> (Всю информацию и дальнейшие результаты приведены ниже в подпункте 2.</w:t>
      </w:r>
      <w:r w:rsidR="0004054B">
        <w:rPr>
          <w:rFonts w:ascii="Times New Roman" w:eastAsia="Arial Unicode MS" w:hAnsi="Times New Roman"/>
          <w:bCs/>
          <w:color w:val="000000"/>
          <w:sz w:val="28"/>
          <w:szCs w:val="28"/>
        </w:rPr>
        <w:t>4</w:t>
      </w:r>
      <w:r w:rsidR="00273AF4" w:rsidRPr="002634A2">
        <w:rPr>
          <w:rFonts w:ascii="Times New Roman" w:eastAsia="Arial Unicode MS" w:hAnsi="Times New Roman"/>
          <w:bCs/>
          <w:color w:val="000000"/>
          <w:sz w:val="28"/>
          <w:szCs w:val="28"/>
        </w:rPr>
        <w:t>.)</w:t>
      </w:r>
    </w:p>
    <w:p w:rsidR="0023370B" w:rsidRPr="002634A2" w:rsidRDefault="00973A0F" w:rsidP="00273AF4">
      <w:pPr>
        <w:shd w:val="clear" w:color="auto" w:fill="FFFFFF"/>
        <w:spacing w:after="0" w:line="360" w:lineRule="auto"/>
        <w:ind w:firstLine="708"/>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Анкета-опросник для выпускников (старшекурсников) мы раздали  студентам 4 курса и некоторым нашим выпускникам, которые работают в клиниках РАМН.</w:t>
      </w:r>
      <w:r w:rsidR="00273AF4">
        <w:rPr>
          <w:rFonts w:ascii="Times New Roman" w:eastAsia="Arial Unicode MS" w:hAnsi="Times New Roman"/>
          <w:bCs/>
          <w:color w:val="000000"/>
          <w:sz w:val="28"/>
          <w:szCs w:val="28"/>
        </w:rPr>
        <w:t xml:space="preserve"> </w:t>
      </w:r>
      <w:r w:rsidR="0023370B" w:rsidRPr="002634A2">
        <w:rPr>
          <w:rFonts w:ascii="Times New Roman" w:eastAsia="Arial Unicode MS" w:hAnsi="Times New Roman"/>
          <w:bCs/>
          <w:color w:val="000000"/>
          <w:sz w:val="28"/>
          <w:szCs w:val="28"/>
        </w:rPr>
        <w:t>В анкетировании старших курсов и выпускников я смогла проанкетировать 100 человек.</w:t>
      </w:r>
    </w:p>
    <w:p w:rsidR="00273AF4" w:rsidRPr="002634A2" w:rsidRDefault="0023370B" w:rsidP="0004054B">
      <w:pPr>
        <w:shd w:val="clear" w:color="auto" w:fill="FFFFFF"/>
        <w:spacing w:after="0" w:line="360" w:lineRule="auto"/>
        <w:ind w:firstLine="709"/>
        <w:jc w:val="both"/>
        <w:rPr>
          <w:rFonts w:ascii="Times New Roman" w:eastAsia="Arial Unicode MS" w:hAnsi="Times New Roman"/>
          <w:bCs/>
          <w:color w:val="000000"/>
          <w:sz w:val="28"/>
          <w:szCs w:val="28"/>
        </w:rPr>
      </w:pPr>
      <w:r w:rsidRPr="002634A2">
        <w:rPr>
          <w:rFonts w:ascii="Times New Roman" w:eastAsia="Arial Unicode MS" w:hAnsi="Times New Roman"/>
          <w:bCs/>
          <w:color w:val="000000"/>
          <w:sz w:val="28"/>
          <w:szCs w:val="28"/>
        </w:rPr>
        <w:t xml:space="preserve">Все эти данные помогли </w:t>
      </w:r>
      <w:r w:rsidR="0004054B">
        <w:rPr>
          <w:rFonts w:ascii="Times New Roman" w:eastAsia="Arial Unicode MS" w:hAnsi="Times New Roman"/>
          <w:bCs/>
          <w:color w:val="000000"/>
          <w:sz w:val="28"/>
          <w:szCs w:val="28"/>
        </w:rPr>
        <w:t>нам</w:t>
      </w:r>
      <w:r w:rsidRPr="002634A2">
        <w:rPr>
          <w:rFonts w:ascii="Times New Roman" w:eastAsia="Arial Unicode MS" w:hAnsi="Times New Roman"/>
          <w:bCs/>
          <w:color w:val="000000"/>
          <w:sz w:val="28"/>
          <w:szCs w:val="28"/>
        </w:rPr>
        <w:t xml:space="preserve"> обеспечить исследовательскую часть нашей дипломной работы. Далее </w:t>
      </w:r>
      <w:r w:rsidR="0004054B">
        <w:rPr>
          <w:rFonts w:ascii="Times New Roman" w:eastAsia="Arial Unicode MS" w:hAnsi="Times New Roman"/>
          <w:bCs/>
          <w:color w:val="000000"/>
          <w:sz w:val="28"/>
          <w:szCs w:val="28"/>
        </w:rPr>
        <w:t>мы</w:t>
      </w:r>
      <w:r w:rsidRPr="002634A2">
        <w:rPr>
          <w:rFonts w:ascii="Times New Roman" w:eastAsia="Arial Unicode MS" w:hAnsi="Times New Roman"/>
          <w:bCs/>
          <w:color w:val="000000"/>
          <w:sz w:val="28"/>
          <w:szCs w:val="28"/>
        </w:rPr>
        <w:t xml:space="preserve"> проводил</w:t>
      </w:r>
      <w:r w:rsidR="0004054B">
        <w:rPr>
          <w:rFonts w:ascii="Times New Roman" w:eastAsia="Arial Unicode MS" w:hAnsi="Times New Roman"/>
          <w:bCs/>
          <w:color w:val="000000"/>
          <w:sz w:val="28"/>
          <w:szCs w:val="28"/>
        </w:rPr>
        <w:t>и</w:t>
      </w:r>
      <w:r w:rsidRPr="002634A2">
        <w:rPr>
          <w:rFonts w:ascii="Times New Roman" w:eastAsia="Arial Unicode MS" w:hAnsi="Times New Roman"/>
          <w:bCs/>
          <w:color w:val="000000"/>
          <w:sz w:val="28"/>
          <w:szCs w:val="28"/>
        </w:rPr>
        <w:t xml:space="preserve"> и сравнительную характеристику полученных данных. А теперь я хочу расска</w:t>
      </w:r>
      <w:r w:rsidR="0004054B">
        <w:rPr>
          <w:rFonts w:ascii="Times New Roman" w:eastAsia="Arial Unicode MS" w:hAnsi="Times New Roman"/>
          <w:bCs/>
          <w:color w:val="000000"/>
          <w:sz w:val="28"/>
          <w:szCs w:val="28"/>
        </w:rPr>
        <w:t>зать о результатах и сравнениях.</w:t>
      </w:r>
    </w:p>
    <w:p w:rsidR="0023370B" w:rsidRPr="00341684" w:rsidRDefault="00BA3475" w:rsidP="00B62EC7">
      <w:pPr>
        <w:pStyle w:val="2"/>
        <w:spacing w:line="360" w:lineRule="auto"/>
        <w:jc w:val="center"/>
        <w:rPr>
          <w:rFonts w:ascii="Times New Roman" w:hAnsi="Times New Roman"/>
          <w:i w:val="0"/>
          <w:sz w:val="32"/>
          <w:szCs w:val="32"/>
        </w:rPr>
      </w:pPr>
      <w:bookmarkStart w:id="18" w:name="_Toc417297038"/>
      <w:r w:rsidRPr="00341684">
        <w:rPr>
          <w:rFonts w:ascii="Times New Roman" w:hAnsi="Times New Roman"/>
          <w:i w:val="0"/>
          <w:sz w:val="32"/>
          <w:szCs w:val="32"/>
        </w:rPr>
        <w:lastRenderedPageBreak/>
        <w:t>2.</w:t>
      </w:r>
      <w:r w:rsidR="00344D96" w:rsidRPr="00341684">
        <w:rPr>
          <w:rFonts w:ascii="Times New Roman" w:hAnsi="Times New Roman"/>
          <w:i w:val="0"/>
          <w:sz w:val="32"/>
          <w:szCs w:val="32"/>
        </w:rPr>
        <w:t xml:space="preserve">4 </w:t>
      </w:r>
      <w:r w:rsidRPr="00341684">
        <w:rPr>
          <w:rFonts w:ascii="Times New Roman" w:hAnsi="Times New Roman"/>
          <w:i w:val="0"/>
          <w:sz w:val="32"/>
          <w:szCs w:val="32"/>
        </w:rPr>
        <w:t xml:space="preserve"> Анализ результатов анкетирования</w:t>
      </w:r>
      <w:bookmarkEnd w:id="18"/>
    </w:p>
    <w:p w:rsidR="007740C1" w:rsidRPr="0004054B" w:rsidRDefault="00C614E1" w:rsidP="00341684">
      <w:pPr>
        <w:jc w:val="center"/>
        <w:rPr>
          <w:rFonts w:ascii="Times New Roman" w:hAnsi="Times New Roman"/>
          <w:b/>
          <w:sz w:val="28"/>
          <w:szCs w:val="28"/>
        </w:rPr>
      </w:pPr>
      <w:bookmarkStart w:id="19" w:name="_Toc416184361"/>
      <w:r w:rsidRPr="0004054B">
        <w:rPr>
          <w:rFonts w:ascii="Times New Roman" w:hAnsi="Times New Roman"/>
          <w:b/>
          <w:sz w:val="28"/>
          <w:szCs w:val="28"/>
        </w:rPr>
        <w:t xml:space="preserve">Результаты анкетирования студентов первого и второго курса </w:t>
      </w:r>
      <w:r w:rsidR="005128E1" w:rsidRPr="0004054B">
        <w:rPr>
          <w:rFonts w:ascii="Times New Roman" w:hAnsi="Times New Roman"/>
          <w:b/>
          <w:sz w:val="28"/>
          <w:szCs w:val="28"/>
        </w:rPr>
        <w:t>Медицинского колледжа</w:t>
      </w:r>
      <w:r w:rsidR="002634A2" w:rsidRPr="0004054B">
        <w:rPr>
          <w:rFonts w:ascii="Times New Roman" w:hAnsi="Times New Roman"/>
          <w:b/>
          <w:sz w:val="28"/>
          <w:szCs w:val="28"/>
        </w:rPr>
        <w:t>:</w:t>
      </w:r>
      <w:bookmarkEnd w:id="19"/>
    </w:p>
    <w:p w:rsidR="007740C1" w:rsidRPr="005128E1" w:rsidRDefault="007740C1" w:rsidP="00B62EC7">
      <w:pPr>
        <w:spacing w:line="360" w:lineRule="auto"/>
        <w:jc w:val="both"/>
        <w:rPr>
          <w:rFonts w:ascii="Times New Roman" w:hAnsi="Times New Roman"/>
          <w:sz w:val="28"/>
          <w:szCs w:val="28"/>
        </w:rPr>
      </w:pPr>
      <w:r w:rsidRPr="006F36D0">
        <w:rPr>
          <w:rFonts w:ascii="Times New Roman" w:hAnsi="Times New Roman"/>
          <w:sz w:val="28"/>
          <w:szCs w:val="28"/>
        </w:rPr>
        <w:t>1 вопрос: Как определить свое призвание в медицине?</w:t>
      </w:r>
      <w:r w:rsidR="0004054B" w:rsidRPr="0004054B">
        <w:rPr>
          <w:rFonts w:ascii="Times New Roman" w:hAnsi="Times New Roman"/>
          <w:noProof/>
          <w:sz w:val="28"/>
          <w:szCs w:val="28"/>
        </w:rPr>
        <w:t xml:space="preserve"> </w:t>
      </w:r>
    </w:p>
    <w:p w:rsidR="0004054B" w:rsidRDefault="007740C1" w:rsidP="00B62EC7">
      <w:pPr>
        <w:spacing w:line="360" w:lineRule="auto"/>
        <w:rPr>
          <w:rFonts w:ascii="Times New Roman" w:hAnsi="Times New Roman"/>
          <w:sz w:val="28"/>
          <w:szCs w:val="28"/>
        </w:rPr>
      </w:pPr>
      <w:r w:rsidRPr="005128E1">
        <w:rPr>
          <w:rFonts w:ascii="Times New Roman" w:hAnsi="Times New Roman"/>
          <w:b/>
          <w:sz w:val="28"/>
          <w:szCs w:val="28"/>
        </w:rPr>
        <w:t>1.1.</w:t>
      </w:r>
      <w:r w:rsidRPr="005128E1">
        <w:rPr>
          <w:rFonts w:ascii="Times New Roman" w:hAnsi="Times New Roman"/>
          <w:sz w:val="28"/>
          <w:szCs w:val="28"/>
        </w:rPr>
        <w:t xml:space="preserve"> Имеется желание помогать людям и заниматься их лечением!</w:t>
      </w:r>
      <w:r w:rsidRPr="005128E1">
        <w:rPr>
          <w:rFonts w:ascii="Times New Roman" w:hAnsi="Times New Roman"/>
          <w:b/>
          <w:sz w:val="28"/>
          <w:szCs w:val="28"/>
        </w:rPr>
        <w:br/>
        <w:t>1.2.</w:t>
      </w:r>
      <w:r w:rsidRPr="005128E1">
        <w:rPr>
          <w:rFonts w:ascii="Times New Roman" w:hAnsi="Times New Roman"/>
          <w:sz w:val="28"/>
          <w:szCs w:val="28"/>
        </w:rPr>
        <w:t xml:space="preserve"> Имеется желание работать (Видимо в любой сфере) </w:t>
      </w:r>
      <w:r w:rsidRPr="005128E1">
        <w:rPr>
          <w:rFonts w:ascii="Times New Roman" w:hAnsi="Times New Roman"/>
          <w:sz w:val="28"/>
          <w:szCs w:val="28"/>
        </w:rPr>
        <w:br/>
      </w:r>
      <w:r w:rsidRPr="005128E1">
        <w:rPr>
          <w:rFonts w:ascii="Times New Roman" w:hAnsi="Times New Roman"/>
          <w:b/>
          <w:sz w:val="28"/>
          <w:szCs w:val="28"/>
        </w:rPr>
        <w:t>1.3.</w:t>
      </w:r>
      <w:r w:rsidRPr="005128E1">
        <w:rPr>
          <w:rFonts w:ascii="Times New Roman" w:hAnsi="Times New Roman"/>
          <w:sz w:val="28"/>
          <w:szCs w:val="28"/>
        </w:rPr>
        <w:t xml:space="preserve"> У человека имеются навыки, имеющие отношение к медицине (например, знает мн</w:t>
      </w:r>
      <w:r w:rsidR="00D7508F">
        <w:rPr>
          <w:rFonts w:ascii="Times New Roman" w:hAnsi="Times New Roman"/>
          <w:sz w:val="28"/>
          <w:szCs w:val="28"/>
        </w:rPr>
        <w:t>ого теории  и читает много книг</w:t>
      </w:r>
      <w:r w:rsidRPr="005128E1">
        <w:rPr>
          <w:rFonts w:ascii="Times New Roman" w:hAnsi="Times New Roman"/>
          <w:sz w:val="28"/>
          <w:szCs w:val="28"/>
        </w:rPr>
        <w:t xml:space="preserve">) </w:t>
      </w:r>
      <w:r w:rsidRPr="005128E1">
        <w:rPr>
          <w:rFonts w:ascii="Times New Roman" w:hAnsi="Times New Roman"/>
          <w:sz w:val="28"/>
          <w:szCs w:val="28"/>
        </w:rPr>
        <w:br/>
      </w:r>
      <w:r w:rsidRPr="005128E1">
        <w:rPr>
          <w:rFonts w:ascii="Times New Roman" w:hAnsi="Times New Roman"/>
          <w:b/>
          <w:sz w:val="28"/>
          <w:szCs w:val="28"/>
        </w:rPr>
        <w:t>1.4.</w:t>
      </w:r>
      <w:r w:rsidRPr="005128E1">
        <w:rPr>
          <w:rFonts w:ascii="Times New Roman" w:hAnsi="Times New Roman"/>
          <w:sz w:val="28"/>
          <w:szCs w:val="28"/>
        </w:rPr>
        <w:t xml:space="preserve"> Не знаю</w:t>
      </w:r>
      <w:r w:rsidRPr="005128E1">
        <w:rPr>
          <w:rFonts w:ascii="Times New Roman" w:hAnsi="Times New Roman"/>
          <w:b/>
          <w:sz w:val="28"/>
          <w:szCs w:val="28"/>
        </w:rPr>
        <w:br/>
        <w:t>1.5.</w:t>
      </w:r>
      <w:r w:rsidRPr="005128E1">
        <w:rPr>
          <w:rFonts w:ascii="Times New Roman" w:hAnsi="Times New Roman"/>
          <w:sz w:val="28"/>
          <w:szCs w:val="28"/>
        </w:rPr>
        <w:t xml:space="preserve"> Кривой почерк, влечение к колющим и режущим предметам </w:t>
      </w:r>
    </w:p>
    <w:p w:rsidR="0004054B" w:rsidRPr="0004054B" w:rsidRDefault="0004054B" w:rsidP="0004054B">
      <w:pPr>
        <w:spacing w:line="360" w:lineRule="auto"/>
        <w:jc w:val="right"/>
        <w:rPr>
          <w:rFonts w:ascii="Times New Roman" w:hAnsi="Times New Roman"/>
          <w:b/>
          <w:i/>
          <w:sz w:val="28"/>
          <w:szCs w:val="28"/>
        </w:rPr>
      </w:pPr>
      <w:r>
        <w:rPr>
          <w:rFonts w:ascii="Times New Roman" w:hAnsi="Times New Roman"/>
          <w:b/>
          <w:i/>
          <w:sz w:val="28"/>
          <w:szCs w:val="28"/>
        </w:rPr>
        <w:t>Диаграмма 1</w:t>
      </w:r>
    </w:p>
    <w:p w:rsidR="007740C1" w:rsidRPr="005128E1" w:rsidRDefault="0004054B" w:rsidP="0004054B">
      <w:pPr>
        <w:spacing w:line="360" w:lineRule="auto"/>
        <w:jc w:val="right"/>
        <w:rPr>
          <w:rFonts w:ascii="Times New Roman" w:hAnsi="Times New Roman"/>
          <w:sz w:val="28"/>
          <w:szCs w:val="28"/>
        </w:rPr>
      </w:pPr>
      <w:r>
        <w:rPr>
          <w:rFonts w:ascii="Times New Roman" w:hAnsi="Times New Roman"/>
          <w:noProof/>
          <w:sz w:val="28"/>
          <w:szCs w:val="28"/>
        </w:rPr>
        <w:drawing>
          <wp:inline distT="0" distB="0" distL="0" distR="0">
            <wp:extent cx="5962650" cy="2724150"/>
            <wp:effectExtent l="19050" t="0" r="19050" b="0"/>
            <wp:docPr id="2" name="Объект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0C1" w:rsidRPr="005128E1" w:rsidRDefault="007740C1" w:rsidP="00B62EC7">
      <w:pPr>
        <w:spacing w:line="360" w:lineRule="auto"/>
        <w:jc w:val="both"/>
        <w:rPr>
          <w:rFonts w:ascii="Times New Roman" w:hAnsi="Times New Roman"/>
          <w:sz w:val="28"/>
          <w:szCs w:val="28"/>
        </w:rPr>
      </w:pPr>
      <w:r w:rsidRPr="006F36D0">
        <w:rPr>
          <w:rFonts w:ascii="Times New Roman" w:hAnsi="Times New Roman"/>
          <w:sz w:val="28"/>
          <w:szCs w:val="28"/>
        </w:rPr>
        <w:t>2 вопрос: Какие качества необходимы медицинскому персоналу?</w:t>
      </w:r>
    </w:p>
    <w:p w:rsidR="00D7508F" w:rsidRDefault="007740C1" w:rsidP="00D7508F">
      <w:pPr>
        <w:spacing w:line="360" w:lineRule="auto"/>
        <w:jc w:val="both"/>
        <w:rPr>
          <w:rFonts w:ascii="Times New Roman" w:hAnsi="Times New Roman"/>
          <w:sz w:val="28"/>
          <w:szCs w:val="28"/>
        </w:rPr>
      </w:pPr>
      <w:r w:rsidRPr="005128E1">
        <w:rPr>
          <w:rFonts w:ascii="Times New Roman" w:hAnsi="Times New Roman"/>
          <w:b/>
          <w:sz w:val="28"/>
          <w:szCs w:val="28"/>
        </w:rPr>
        <w:t>2.1.</w:t>
      </w:r>
      <w:r w:rsidRPr="005128E1">
        <w:rPr>
          <w:rFonts w:ascii="Times New Roman" w:hAnsi="Times New Roman"/>
          <w:sz w:val="28"/>
          <w:szCs w:val="28"/>
        </w:rPr>
        <w:t xml:space="preserve"> Большинство студентов 2 курса назвали только человеческие качества (такие как: доброта, дружелюбие, умение общаться, дисц</w:t>
      </w:r>
      <w:r w:rsidR="00D7508F">
        <w:rPr>
          <w:rFonts w:ascii="Times New Roman" w:hAnsi="Times New Roman"/>
          <w:sz w:val="28"/>
          <w:szCs w:val="28"/>
        </w:rPr>
        <w:t>иплинированность</w:t>
      </w:r>
      <w:r w:rsidRPr="005128E1">
        <w:rPr>
          <w:rFonts w:ascii="Times New Roman" w:hAnsi="Times New Roman"/>
          <w:sz w:val="28"/>
          <w:szCs w:val="28"/>
        </w:rPr>
        <w:t xml:space="preserve">) </w:t>
      </w:r>
      <w:r w:rsidRPr="005128E1">
        <w:rPr>
          <w:rFonts w:ascii="Times New Roman" w:hAnsi="Times New Roman"/>
          <w:sz w:val="28"/>
          <w:szCs w:val="28"/>
        </w:rPr>
        <w:br/>
      </w:r>
      <w:r w:rsidRPr="005128E1">
        <w:rPr>
          <w:rFonts w:ascii="Times New Roman" w:hAnsi="Times New Roman"/>
          <w:b/>
          <w:sz w:val="28"/>
          <w:szCs w:val="28"/>
        </w:rPr>
        <w:t>2.2.</w:t>
      </w:r>
      <w:r w:rsidRPr="005128E1">
        <w:rPr>
          <w:rFonts w:ascii="Times New Roman" w:hAnsi="Times New Roman"/>
          <w:sz w:val="28"/>
          <w:szCs w:val="28"/>
        </w:rPr>
        <w:t xml:space="preserve"> Некоторые студенты говорили о том, что медицинский персонал должен хорошо знать и уважать свое дело </w:t>
      </w:r>
      <w:r w:rsidRPr="005128E1">
        <w:rPr>
          <w:rFonts w:ascii="Times New Roman" w:hAnsi="Times New Roman"/>
          <w:sz w:val="28"/>
          <w:szCs w:val="28"/>
        </w:rPr>
        <w:br/>
      </w:r>
      <w:r w:rsidRPr="005128E1">
        <w:rPr>
          <w:rFonts w:ascii="Times New Roman" w:hAnsi="Times New Roman"/>
          <w:b/>
          <w:sz w:val="28"/>
          <w:szCs w:val="28"/>
        </w:rPr>
        <w:t>2.3.</w:t>
      </w:r>
      <w:r w:rsidRPr="005128E1">
        <w:rPr>
          <w:rFonts w:ascii="Times New Roman" w:hAnsi="Times New Roman"/>
          <w:sz w:val="28"/>
          <w:szCs w:val="28"/>
        </w:rPr>
        <w:t xml:space="preserve"> Только </w:t>
      </w:r>
      <w:r w:rsidR="0004054B">
        <w:rPr>
          <w:rFonts w:ascii="Times New Roman" w:hAnsi="Times New Roman"/>
          <w:sz w:val="28"/>
          <w:szCs w:val="28"/>
        </w:rPr>
        <w:t>малая часть студентов извлекла</w:t>
      </w:r>
      <w:r w:rsidRPr="005128E1">
        <w:rPr>
          <w:rFonts w:ascii="Times New Roman" w:hAnsi="Times New Roman"/>
          <w:sz w:val="28"/>
          <w:szCs w:val="28"/>
        </w:rPr>
        <w:t xml:space="preserve"> для себя урок, которы</w:t>
      </w:r>
      <w:r w:rsidR="00D7508F">
        <w:rPr>
          <w:rFonts w:ascii="Times New Roman" w:hAnsi="Times New Roman"/>
          <w:sz w:val="28"/>
          <w:szCs w:val="28"/>
        </w:rPr>
        <w:t>й</w:t>
      </w:r>
      <w:r w:rsidRPr="005128E1">
        <w:rPr>
          <w:rFonts w:ascii="Times New Roman" w:hAnsi="Times New Roman"/>
          <w:sz w:val="28"/>
          <w:szCs w:val="28"/>
        </w:rPr>
        <w:t xml:space="preserve"> дается в нашем колледже – внешний вид </w:t>
      </w:r>
    </w:p>
    <w:p w:rsidR="00D7508F" w:rsidRPr="00D7508F" w:rsidRDefault="00D7508F" w:rsidP="00D7508F">
      <w:pPr>
        <w:spacing w:line="360" w:lineRule="auto"/>
        <w:jc w:val="right"/>
        <w:rPr>
          <w:rFonts w:ascii="Times New Roman" w:hAnsi="Times New Roman"/>
          <w:b/>
          <w:i/>
          <w:sz w:val="28"/>
          <w:szCs w:val="28"/>
        </w:rPr>
      </w:pPr>
      <w:r>
        <w:rPr>
          <w:rFonts w:ascii="Times New Roman" w:hAnsi="Times New Roman"/>
          <w:b/>
          <w:i/>
          <w:sz w:val="28"/>
          <w:szCs w:val="28"/>
        </w:rPr>
        <w:lastRenderedPageBreak/>
        <w:t>Диаграмма 2</w:t>
      </w:r>
    </w:p>
    <w:p w:rsidR="007740C1" w:rsidRPr="005128E1" w:rsidRDefault="00BA30E9" w:rsidP="006F36D0">
      <w:pPr>
        <w:spacing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876925" cy="2762250"/>
            <wp:effectExtent l="19050" t="0" r="9525" b="0"/>
            <wp:docPr id="138" name="Объект 1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0C1" w:rsidRPr="006F36D0" w:rsidRDefault="007740C1" w:rsidP="00B62EC7">
      <w:pPr>
        <w:spacing w:line="360" w:lineRule="auto"/>
        <w:jc w:val="both"/>
        <w:rPr>
          <w:rFonts w:ascii="Times New Roman" w:hAnsi="Times New Roman"/>
          <w:sz w:val="28"/>
          <w:szCs w:val="28"/>
        </w:rPr>
      </w:pPr>
      <w:r w:rsidRPr="006F36D0">
        <w:rPr>
          <w:rFonts w:ascii="Times New Roman" w:hAnsi="Times New Roman"/>
          <w:sz w:val="28"/>
          <w:szCs w:val="28"/>
        </w:rPr>
        <w:t>3 вопрос: Как происходит медико-психологическое сложение будущего медицинского персонала?</w:t>
      </w:r>
    </w:p>
    <w:p w:rsidR="007740C1" w:rsidRDefault="007740C1" w:rsidP="00B62EC7">
      <w:pPr>
        <w:spacing w:line="360" w:lineRule="auto"/>
        <w:rPr>
          <w:rFonts w:ascii="Times New Roman" w:hAnsi="Times New Roman"/>
          <w:sz w:val="28"/>
          <w:szCs w:val="28"/>
        </w:rPr>
      </w:pPr>
      <w:r w:rsidRPr="005128E1">
        <w:rPr>
          <w:rFonts w:ascii="Times New Roman" w:hAnsi="Times New Roman"/>
          <w:b/>
          <w:sz w:val="28"/>
          <w:szCs w:val="28"/>
        </w:rPr>
        <w:t>3.1.</w:t>
      </w:r>
      <w:r w:rsidRPr="005128E1">
        <w:rPr>
          <w:rFonts w:ascii="Times New Roman" w:hAnsi="Times New Roman"/>
          <w:sz w:val="28"/>
          <w:szCs w:val="28"/>
        </w:rPr>
        <w:t xml:space="preserve"> Некоторые второкурсники говорят о том, что у них есть медики в семье </w:t>
      </w:r>
      <w:r w:rsidRPr="005128E1">
        <w:rPr>
          <w:rFonts w:ascii="Times New Roman" w:hAnsi="Times New Roman"/>
          <w:sz w:val="28"/>
          <w:szCs w:val="28"/>
        </w:rPr>
        <w:br/>
      </w:r>
      <w:r w:rsidRPr="005128E1">
        <w:rPr>
          <w:rFonts w:ascii="Times New Roman" w:hAnsi="Times New Roman"/>
          <w:b/>
          <w:sz w:val="28"/>
          <w:szCs w:val="28"/>
        </w:rPr>
        <w:t>3.2.</w:t>
      </w:r>
      <w:r w:rsidRPr="005128E1">
        <w:rPr>
          <w:rFonts w:ascii="Times New Roman" w:hAnsi="Times New Roman"/>
          <w:sz w:val="28"/>
          <w:szCs w:val="28"/>
        </w:rPr>
        <w:t xml:space="preserve"> Часть студентов говорит о  призвании (или внутреннем чувстве) </w:t>
      </w:r>
      <w:r w:rsidRPr="005128E1">
        <w:rPr>
          <w:rFonts w:ascii="Times New Roman" w:hAnsi="Times New Roman"/>
          <w:sz w:val="28"/>
          <w:szCs w:val="28"/>
        </w:rPr>
        <w:br/>
      </w:r>
      <w:r w:rsidRPr="005128E1">
        <w:rPr>
          <w:rFonts w:ascii="Times New Roman" w:hAnsi="Times New Roman"/>
          <w:b/>
          <w:sz w:val="28"/>
          <w:szCs w:val="28"/>
        </w:rPr>
        <w:t>3.3.</w:t>
      </w:r>
      <w:r w:rsidRPr="005128E1">
        <w:rPr>
          <w:rFonts w:ascii="Times New Roman" w:hAnsi="Times New Roman"/>
          <w:sz w:val="28"/>
          <w:szCs w:val="28"/>
        </w:rPr>
        <w:t xml:space="preserve"> В процессе обучения/ на практике </w:t>
      </w:r>
      <w:r w:rsidRPr="005128E1">
        <w:rPr>
          <w:rFonts w:ascii="Times New Roman" w:hAnsi="Times New Roman"/>
          <w:sz w:val="28"/>
          <w:szCs w:val="28"/>
        </w:rPr>
        <w:br/>
      </w:r>
      <w:r w:rsidRPr="005128E1">
        <w:rPr>
          <w:rFonts w:ascii="Times New Roman" w:hAnsi="Times New Roman"/>
          <w:b/>
          <w:sz w:val="28"/>
          <w:szCs w:val="28"/>
        </w:rPr>
        <w:t>3.4</w:t>
      </w:r>
      <w:r w:rsidRPr="005128E1">
        <w:rPr>
          <w:rFonts w:ascii="Times New Roman" w:hAnsi="Times New Roman"/>
          <w:sz w:val="28"/>
          <w:szCs w:val="28"/>
        </w:rPr>
        <w:t xml:space="preserve"> Изучение теории медицины в книгах и средствах массовой информации </w:t>
      </w:r>
      <w:r w:rsidRPr="005128E1">
        <w:rPr>
          <w:rFonts w:ascii="Times New Roman" w:hAnsi="Times New Roman"/>
          <w:sz w:val="28"/>
          <w:szCs w:val="28"/>
        </w:rPr>
        <w:br/>
      </w:r>
      <w:r w:rsidRPr="005128E1">
        <w:rPr>
          <w:rFonts w:ascii="Times New Roman" w:hAnsi="Times New Roman"/>
          <w:b/>
          <w:sz w:val="28"/>
          <w:szCs w:val="28"/>
        </w:rPr>
        <w:t>3.5.</w:t>
      </w:r>
      <w:r w:rsidRPr="005128E1">
        <w:rPr>
          <w:rFonts w:ascii="Times New Roman" w:hAnsi="Times New Roman"/>
          <w:sz w:val="28"/>
          <w:szCs w:val="28"/>
        </w:rPr>
        <w:t xml:space="preserve"> Не знаю/ затрудняюсь ответить  </w:t>
      </w:r>
    </w:p>
    <w:p w:rsidR="00D7508F" w:rsidRPr="005128E1" w:rsidRDefault="00D7508F" w:rsidP="00D7508F">
      <w:pPr>
        <w:spacing w:line="360" w:lineRule="auto"/>
        <w:jc w:val="right"/>
        <w:rPr>
          <w:rFonts w:ascii="Times New Roman" w:hAnsi="Times New Roman"/>
          <w:b/>
          <w:sz w:val="28"/>
          <w:szCs w:val="28"/>
        </w:rPr>
      </w:pPr>
      <w:r>
        <w:rPr>
          <w:rFonts w:ascii="Times New Roman" w:hAnsi="Times New Roman"/>
          <w:b/>
          <w:i/>
          <w:sz w:val="28"/>
          <w:szCs w:val="28"/>
        </w:rPr>
        <w:t>Диаграмма 3</w:t>
      </w:r>
    </w:p>
    <w:p w:rsidR="007740C1" w:rsidRPr="005128E1" w:rsidRDefault="00BA30E9" w:rsidP="007740C1">
      <w:pPr>
        <w:spacing w:line="240" w:lineRule="auto"/>
        <w:rPr>
          <w:rFonts w:ascii="Times New Roman" w:hAnsi="Times New Roman"/>
          <w:b/>
          <w:sz w:val="28"/>
          <w:szCs w:val="28"/>
        </w:rPr>
      </w:pPr>
      <w:r>
        <w:rPr>
          <w:rFonts w:ascii="Times New Roman" w:hAnsi="Times New Roman"/>
          <w:b/>
          <w:noProof/>
          <w:sz w:val="28"/>
          <w:szCs w:val="28"/>
        </w:rPr>
        <w:drawing>
          <wp:inline distT="0" distB="0" distL="0" distR="0">
            <wp:extent cx="5934075" cy="2714625"/>
            <wp:effectExtent l="19050" t="0" r="9525" b="0"/>
            <wp:docPr id="176" name="Объект 1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2E9" w:rsidRDefault="007740C1" w:rsidP="00B62EC7">
      <w:pPr>
        <w:spacing w:line="360" w:lineRule="auto"/>
        <w:jc w:val="both"/>
        <w:rPr>
          <w:rFonts w:ascii="Times New Roman" w:hAnsi="Times New Roman"/>
          <w:b/>
          <w:noProof/>
          <w:sz w:val="28"/>
          <w:szCs w:val="28"/>
        </w:rPr>
      </w:pPr>
      <w:r w:rsidRPr="006F36D0">
        <w:rPr>
          <w:rFonts w:ascii="Times New Roman" w:hAnsi="Times New Roman"/>
          <w:sz w:val="28"/>
          <w:szCs w:val="28"/>
        </w:rPr>
        <w:lastRenderedPageBreak/>
        <w:t>4 вопрос:  Каким должен быть современный медицинский персонал?</w:t>
      </w:r>
      <w:r w:rsidRPr="006F36D0">
        <w:rPr>
          <w:rFonts w:ascii="Times New Roman" w:hAnsi="Times New Roman"/>
          <w:sz w:val="28"/>
          <w:szCs w:val="28"/>
        </w:rPr>
        <w:br/>
        <w:t>Аналогичны второму вопросу.</w:t>
      </w:r>
      <w:r w:rsidR="008572E9" w:rsidRPr="008572E9">
        <w:rPr>
          <w:rFonts w:ascii="Times New Roman" w:hAnsi="Times New Roman"/>
          <w:b/>
          <w:noProof/>
          <w:sz w:val="28"/>
          <w:szCs w:val="28"/>
        </w:rPr>
        <w:t xml:space="preserve"> </w:t>
      </w:r>
    </w:p>
    <w:p w:rsidR="008572E9" w:rsidRDefault="008572E9" w:rsidP="008572E9">
      <w:pPr>
        <w:spacing w:line="360" w:lineRule="auto"/>
        <w:jc w:val="right"/>
        <w:rPr>
          <w:rFonts w:ascii="Times New Roman" w:hAnsi="Times New Roman"/>
          <w:b/>
          <w:sz w:val="28"/>
          <w:szCs w:val="28"/>
        </w:rPr>
      </w:pPr>
      <w:r>
        <w:rPr>
          <w:rFonts w:ascii="Times New Roman" w:hAnsi="Times New Roman"/>
          <w:b/>
          <w:i/>
          <w:sz w:val="28"/>
          <w:szCs w:val="28"/>
        </w:rPr>
        <w:t>Диаграмма 4</w:t>
      </w:r>
    </w:p>
    <w:p w:rsidR="007740C1" w:rsidRPr="006F36D0" w:rsidRDefault="008572E9" w:rsidP="00B62EC7">
      <w:pPr>
        <w:spacing w:line="360" w:lineRule="auto"/>
        <w:jc w:val="both"/>
        <w:rPr>
          <w:rFonts w:ascii="Times New Roman" w:hAnsi="Times New Roman"/>
          <w:sz w:val="28"/>
          <w:szCs w:val="28"/>
        </w:rPr>
      </w:pPr>
      <w:r w:rsidRPr="008572E9">
        <w:rPr>
          <w:rFonts w:ascii="Times New Roman" w:hAnsi="Times New Roman"/>
          <w:noProof/>
          <w:sz w:val="28"/>
          <w:szCs w:val="28"/>
        </w:rPr>
        <w:drawing>
          <wp:inline distT="0" distB="0" distL="0" distR="0">
            <wp:extent cx="5876925" cy="2762250"/>
            <wp:effectExtent l="19050" t="0" r="9525" b="0"/>
            <wp:docPr id="6" name="Объект 1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40C1" w:rsidRPr="009F5241" w:rsidRDefault="007740C1" w:rsidP="00B62EC7">
      <w:pPr>
        <w:spacing w:line="360" w:lineRule="auto"/>
        <w:jc w:val="both"/>
        <w:rPr>
          <w:rFonts w:ascii="Times New Roman" w:hAnsi="Times New Roman"/>
          <w:sz w:val="28"/>
          <w:szCs w:val="28"/>
        </w:rPr>
      </w:pPr>
      <w:r w:rsidRPr="009F5241">
        <w:rPr>
          <w:rFonts w:ascii="Times New Roman" w:hAnsi="Times New Roman"/>
          <w:sz w:val="28"/>
          <w:szCs w:val="28"/>
        </w:rPr>
        <w:t>5 вопрос: Какие этические проблемы он должен решать</w:t>
      </w:r>
      <w:r w:rsidR="006F36D0" w:rsidRPr="009F5241">
        <w:rPr>
          <w:rFonts w:ascii="Times New Roman" w:hAnsi="Times New Roman"/>
          <w:sz w:val="28"/>
          <w:szCs w:val="28"/>
        </w:rPr>
        <w:t>?</w:t>
      </w:r>
    </w:p>
    <w:p w:rsidR="007740C1" w:rsidRDefault="007740C1" w:rsidP="00B62EC7">
      <w:pPr>
        <w:spacing w:line="360" w:lineRule="auto"/>
        <w:rPr>
          <w:rFonts w:ascii="Times New Roman" w:hAnsi="Times New Roman"/>
          <w:sz w:val="28"/>
          <w:szCs w:val="28"/>
        </w:rPr>
      </w:pPr>
      <w:r w:rsidRPr="005128E1">
        <w:rPr>
          <w:rFonts w:ascii="Times New Roman" w:hAnsi="Times New Roman"/>
          <w:b/>
          <w:sz w:val="28"/>
          <w:szCs w:val="28"/>
        </w:rPr>
        <w:t>5.1.</w:t>
      </w:r>
      <w:r w:rsidRPr="005128E1">
        <w:rPr>
          <w:rFonts w:ascii="Times New Roman" w:hAnsi="Times New Roman"/>
          <w:sz w:val="28"/>
          <w:szCs w:val="28"/>
        </w:rPr>
        <w:t xml:space="preserve"> Помощь в выздоровлении пациента </w:t>
      </w:r>
      <w:r w:rsidRPr="005128E1">
        <w:rPr>
          <w:rFonts w:ascii="Times New Roman" w:hAnsi="Times New Roman"/>
          <w:sz w:val="28"/>
          <w:szCs w:val="28"/>
        </w:rPr>
        <w:br/>
      </w:r>
      <w:r w:rsidRPr="005128E1">
        <w:rPr>
          <w:rFonts w:ascii="Times New Roman" w:hAnsi="Times New Roman"/>
          <w:b/>
          <w:sz w:val="28"/>
          <w:szCs w:val="28"/>
        </w:rPr>
        <w:t>5.2.</w:t>
      </w:r>
      <w:r w:rsidRPr="005128E1">
        <w:rPr>
          <w:rFonts w:ascii="Times New Roman" w:hAnsi="Times New Roman"/>
          <w:sz w:val="28"/>
          <w:szCs w:val="28"/>
        </w:rPr>
        <w:t xml:space="preserve"> Внешний вид медицинского персонала </w:t>
      </w:r>
      <w:r w:rsidRPr="005128E1">
        <w:rPr>
          <w:rFonts w:ascii="Times New Roman" w:hAnsi="Times New Roman"/>
          <w:sz w:val="28"/>
          <w:szCs w:val="28"/>
        </w:rPr>
        <w:br/>
      </w:r>
      <w:r w:rsidRPr="005128E1">
        <w:rPr>
          <w:rFonts w:ascii="Times New Roman" w:hAnsi="Times New Roman"/>
          <w:b/>
          <w:sz w:val="28"/>
          <w:szCs w:val="28"/>
        </w:rPr>
        <w:t>5.3.</w:t>
      </w:r>
      <w:r w:rsidRPr="005128E1">
        <w:rPr>
          <w:rFonts w:ascii="Times New Roman" w:hAnsi="Times New Roman"/>
          <w:sz w:val="28"/>
          <w:szCs w:val="28"/>
        </w:rPr>
        <w:t xml:space="preserve"> Не знаю/ хочу знать/ затрудняюсь ответить </w:t>
      </w:r>
    </w:p>
    <w:p w:rsidR="008572E9" w:rsidRPr="005128E1" w:rsidRDefault="008572E9" w:rsidP="008572E9">
      <w:pPr>
        <w:spacing w:line="360" w:lineRule="auto"/>
        <w:jc w:val="right"/>
        <w:rPr>
          <w:rFonts w:ascii="Times New Roman" w:hAnsi="Times New Roman"/>
          <w:b/>
          <w:sz w:val="28"/>
          <w:szCs w:val="28"/>
        </w:rPr>
      </w:pPr>
      <w:r>
        <w:rPr>
          <w:rFonts w:ascii="Times New Roman" w:hAnsi="Times New Roman"/>
          <w:b/>
          <w:i/>
          <w:sz w:val="28"/>
          <w:szCs w:val="28"/>
        </w:rPr>
        <w:t>Диаграмма 5</w:t>
      </w:r>
    </w:p>
    <w:p w:rsidR="007740C1" w:rsidRDefault="00BA30E9" w:rsidP="009F5241">
      <w:pPr>
        <w:spacing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72175" cy="2619375"/>
            <wp:effectExtent l="19050" t="0" r="9525" b="0"/>
            <wp:docPr id="180" name="Объект 1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0C1" w:rsidRPr="009F5241" w:rsidRDefault="007740C1" w:rsidP="00B62EC7">
      <w:pPr>
        <w:spacing w:line="360" w:lineRule="auto"/>
        <w:jc w:val="both"/>
        <w:rPr>
          <w:rFonts w:ascii="Times New Roman" w:hAnsi="Times New Roman"/>
          <w:sz w:val="28"/>
          <w:szCs w:val="28"/>
        </w:rPr>
      </w:pPr>
      <w:r w:rsidRPr="009F5241">
        <w:rPr>
          <w:rFonts w:ascii="Times New Roman" w:hAnsi="Times New Roman"/>
          <w:sz w:val="28"/>
          <w:szCs w:val="28"/>
        </w:rPr>
        <w:lastRenderedPageBreak/>
        <w:t>6 вопрос: Какую санитарно-профилактическую работу он должен проводить среди населения?</w:t>
      </w:r>
    </w:p>
    <w:p w:rsidR="00D0762C" w:rsidRDefault="007740C1" w:rsidP="00B62EC7">
      <w:pPr>
        <w:spacing w:line="360" w:lineRule="auto"/>
        <w:rPr>
          <w:rFonts w:ascii="Times New Roman" w:hAnsi="Times New Roman"/>
          <w:sz w:val="28"/>
          <w:szCs w:val="28"/>
        </w:rPr>
      </w:pPr>
      <w:r w:rsidRPr="00D0762C">
        <w:rPr>
          <w:rFonts w:ascii="Times New Roman" w:hAnsi="Times New Roman"/>
          <w:b/>
          <w:sz w:val="28"/>
          <w:szCs w:val="28"/>
        </w:rPr>
        <w:t>6.1.</w:t>
      </w:r>
      <w:r w:rsidRPr="005128E1">
        <w:rPr>
          <w:rFonts w:ascii="Times New Roman" w:hAnsi="Times New Roman"/>
          <w:sz w:val="28"/>
          <w:szCs w:val="28"/>
        </w:rPr>
        <w:t xml:space="preserve"> Санитарно-просветительская работа для родственников пациентов </w:t>
      </w:r>
      <w:r w:rsidR="00D0762C">
        <w:rPr>
          <w:rFonts w:ascii="Times New Roman" w:hAnsi="Times New Roman"/>
          <w:sz w:val="28"/>
          <w:szCs w:val="28"/>
        </w:rPr>
        <w:t>по уходу</w:t>
      </w:r>
    </w:p>
    <w:p w:rsidR="00A84A74" w:rsidRDefault="007740C1" w:rsidP="00B62EC7">
      <w:pPr>
        <w:spacing w:line="360" w:lineRule="auto"/>
        <w:rPr>
          <w:rFonts w:ascii="Times New Roman" w:hAnsi="Times New Roman"/>
          <w:sz w:val="28"/>
          <w:szCs w:val="28"/>
        </w:rPr>
      </w:pPr>
      <w:r w:rsidRPr="00D0762C">
        <w:rPr>
          <w:rFonts w:ascii="Times New Roman" w:hAnsi="Times New Roman"/>
          <w:b/>
          <w:sz w:val="28"/>
          <w:szCs w:val="28"/>
        </w:rPr>
        <w:t>6.2</w:t>
      </w:r>
      <w:r w:rsidRPr="00D0762C">
        <w:rPr>
          <w:rFonts w:ascii="Times New Roman" w:hAnsi="Times New Roman"/>
          <w:sz w:val="28"/>
          <w:szCs w:val="28"/>
        </w:rPr>
        <w:t>.</w:t>
      </w:r>
      <w:r w:rsidR="004F5A03">
        <w:rPr>
          <w:rFonts w:ascii="Times New Roman" w:hAnsi="Times New Roman"/>
          <w:sz w:val="28"/>
          <w:szCs w:val="28"/>
        </w:rPr>
        <w:t xml:space="preserve"> Прохождение ежегодног</w:t>
      </w:r>
      <w:r w:rsidRPr="005128E1">
        <w:rPr>
          <w:rFonts w:ascii="Times New Roman" w:hAnsi="Times New Roman"/>
          <w:sz w:val="28"/>
          <w:szCs w:val="28"/>
        </w:rPr>
        <w:t xml:space="preserve">о осмотра (диспансеризация, </w:t>
      </w:r>
      <w:r w:rsidR="00A84A74">
        <w:rPr>
          <w:rFonts w:ascii="Times New Roman" w:hAnsi="Times New Roman"/>
          <w:sz w:val="28"/>
          <w:szCs w:val="28"/>
        </w:rPr>
        <w:t>прививки)</w:t>
      </w:r>
      <w:r w:rsidRPr="005128E1">
        <w:rPr>
          <w:rFonts w:ascii="Times New Roman" w:hAnsi="Times New Roman"/>
          <w:sz w:val="28"/>
          <w:szCs w:val="28"/>
        </w:rPr>
        <w:br/>
      </w:r>
      <w:r w:rsidRPr="00D0762C">
        <w:rPr>
          <w:rFonts w:ascii="Times New Roman" w:hAnsi="Times New Roman"/>
          <w:b/>
          <w:sz w:val="28"/>
          <w:szCs w:val="28"/>
        </w:rPr>
        <w:t>6.3.</w:t>
      </w:r>
      <w:r w:rsidRPr="005128E1">
        <w:rPr>
          <w:rFonts w:ascii="Times New Roman" w:hAnsi="Times New Roman"/>
          <w:sz w:val="28"/>
          <w:szCs w:val="28"/>
        </w:rPr>
        <w:t xml:space="preserve"> Профилактика ЗОЖ/ инфекционных заболеваний  </w:t>
      </w:r>
    </w:p>
    <w:p w:rsidR="008572E9" w:rsidRDefault="007740C1" w:rsidP="00B62EC7">
      <w:pPr>
        <w:spacing w:line="360" w:lineRule="auto"/>
        <w:rPr>
          <w:rFonts w:ascii="Times New Roman" w:hAnsi="Times New Roman"/>
          <w:sz w:val="28"/>
          <w:szCs w:val="28"/>
        </w:rPr>
      </w:pPr>
      <w:r w:rsidRPr="005128E1">
        <w:rPr>
          <w:rFonts w:ascii="Times New Roman" w:hAnsi="Times New Roman"/>
          <w:b/>
          <w:sz w:val="28"/>
          <w:szCs w:val="28"/>
        </w:rPr>
        <w:t>6.4.</w:t>
      </w:r>
      <w:r w:rsidRPr="005128E1">
        <w:rPr>
          <w:rFonts w:ascii="Times New Roman" w:hAnsi="Times New Roman"/>
          <w:sz w:val="28"/>
          <w:szCs w:val="28"/>
        </w:rPr>
        <w:t xml:space="preserve"> Не знаю </w:t>
      </w:r>
    </w:p>
    <w:p w:rsidR="008572E9" w:rsidRDefault="008572E9" w:rsidP="008572E9">
      <w:pPr>
        <w:spacing w:line="360" w:lineRule="auto"/>
        <w:jc w:val="right"/>
        <w:rPr>
          <w:rFonts w:ascii="Times New Roman" w:hAnsi="Times New Roman"/>
          <w:sz w:val="28"/>
          <w:szCs w:val="28"/>
        </w:rPr>
      </w:pPr>
      <w:r>
        <w:rPr>
          <w:rFonts w:ascii="Times New Roman" w:hAnsi="Times New Roman"/>
          <w:b/>
          <w:i/>
          <w:sz w:val="28"/>
          <w:szCs w:val="28"/>
        </w:rPr>
        <w:t>Диаграмма 6</w:t>
      </w:r>
    </w:p>
    <w:p w:rsidR="006C384F" w:rsidRDefault="00BA30E9" w:rsidP="00B62EC7">
      <w:pPr>
        <w:spacing w:line="360" w:lineRule="auto"/>
        <w:rPr>
          <w:rFonts w:ascii="Times New Roman" w:hAnsi="Times New Roman"/>
          <w:sz w:val="28"/>
          <w:szCs w:val="28"/>
        </w:rPr>
      </w:pPr>
      <w:r>
        <w:rPr>
          <w:rFonts w:ascii="Times New Roman" w:hAnsi="Times New Roman"/>
          <w:b/>
          <w:noProof/>
          <w:sz w:val="28"/>
          <w:szCs w:val="28"/>
        </w:rPr>
        <w:drawing>
          <wp:inline distT="0" distB="0" distL="0" distR="0">
            <wp:extent cx="5876925" cy="2676525"/>
            <wp:effectExtent l="19050" t="0" r="9525" b="0"/>
            <wp:docPr id="199" name="Объект 1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684" w:rsidRDefault="00341684" w:rsidP="00B62EC7">
      <w:pPr>
        <w:spacing w:line="360" w:lineRule="auto"/>
        <w:rPr>
          <w:rFonts w:ascii="Times New Roman" w:hAnsi="Times New Roman"/>
          <w:sz w:val="28"/>
          <w:szCs w:val="28"/>
        </w:rPr>
      </w:pPr>
    </w:p>
    <w:p w:rsidR="008572E9" w:rsidRDefault="008572E9" w:rsidP="00B62EC7">
      <w:pPr>
        <w:spacing w:line="360" w:lineRule="auto"/>
        <w:rPr>
          <w:rFonts w:ascii="Times New Roman" w:hAnsi="Times New Roman"/>
          <w:sz w:val="28"/>
          <w:szCs w:val="28"/>
        </w:rPr>
      </w:pPr>
    </w:p>
    <w:p w:rsidR="008572E9" w:rsidRDefault="008572E9" w:rsidP="00B62EC7">
      <w:pPr>
        <w:spacing w:line="360" w:lineRule="auto"/>
        <w:rPr>
          <w:rFonts w:ascii="Times New Roman" w:hAnsi="Times New Roman"/>
          <w:sz w:val="28"/>
          <w:szCs w:val="28"/>
        </w:rPr>
      </w:pPr>
    </w:p>
    <w:p w:rsidR="008572E9" w:rsidRDefault="008572E9" w:rsidP="00B62EC7">
      <w:pPr>
        <w:spacing w:line="360" w:lineRule="auto"/>
        <w:rPr>
          <w:rFonts w:ascii="Times New Roman" w:hAnsi="Times New Roman"/>
          <w:sz w:val="28"/>
          <w:szCs w:val="28"/>
        </w:rPr>
      </w:pPr>
    </w:p>
    <w:p w:rsidR="008572E9" w:rsidRDefault="008572E9" w:rsidP="00B62EC7">
      <w:pPr>
        <w:spacing w:line="360" w:lineRule="auto"/>
        <w:rPr>
          <w:rFonts w:ascii="Times New Roman" w:hAnsi="Times New Roman"/>
          <w:sz w:val="28"/>
          <w:szCs w:val="28"/>
        </w:rPr>
      </w:pPr>
    </w:p>
    <w:p w:rsidR="008572E9" w:rsidRDefault="008572E9" w:rsidP="00B62EC7">
      <w:pPr>
        <w:spacing w:line="360" w:lineRule="auto"/>
        <w:rPr>
          <w:rFonts w:ascii="Times New Roman" w:hAnsi="Times New Roman"/>
          <w:sz w:val="28"/>
          <w:szCs w:val="28"/>
        </w:rPr>
      </w:pPr>
    </w:p>
    <w:p w:rsidR="008572E9" w:rsidRPr="00A84A74" w:rsidRDefault="008572E9" w:rsidP="00B62EC7">
      <w:pPr>
        <w:spacing w:line="360" w:lineRule="auto"/>
        <w:rPr>
          <w:rFonts w:ascii="Times New Roman" w:hAnsi="Times New Roman"/>
          <w:sz w:val="28"/>
          <w:szCs w:val="28"/>
        </w:rPr>
      </w:pPr>
    </w:p>
    <w:p w:rsidR="005128E1" w:rsidRPr="00341684" w:rsidRDefault="00341684" w:rsidP="00341684">
      <w:pPr>
        <w:jc w:val="center"/>
        <w:rPr>
          <w:rFonts w:ascii="Times New Roman" w:hAnsi="Times New Roman"/>
          <w:b/>
          <w:sz w:val="32"/>
          <w:szCs w:val="32"/>
        </w:rPr>
      </w:pPr>
      <w:bookmarkStart w:id="20" w:name="_Toc416184362"/>
      <w:r w:rsidRPr="00341684">
        <w:rPr>
          <w:rFonts w:ascii="Times New Roman" w:hAnsi="Times New Roman"/>
          <w:b/>
          <w:sz w:val="32"/>
          <w:szCs w:val="32"/>
        </w:rPr>
        <w:lastRenderedPageBreak/>
        <w:t>Р</w:t>
      </w:r>
      <w:r w:rsidR="005128E1" w:rsidRPr="00341684">
        <w:rPr>
          <w:rFonts w:ascii="Times New Roman" w:hAnsi="Times New Roman"/>
          <w:b/>
          <w:sz w:val="32"/>
          <w:szCs w:val="32"/>
        </w:rPr>
        <w:t>езультаты анкетирования студентов третьего и четвертого курсов Медицинского колледжа и его выпускников.</w:t>
      </w:r>
      <w:bookmarkEnd w:id="20"/>
    </w:p>
    <w:p w:rsidR="000E799D" w:rsidRDefault="000E799D" w:rsidP="009F5241">
      <w:pPr>
        <w:spacing w:line="240" w:lineRule="auto"/>
        <w:jc w:val="both"/>
        <w:rPr>
          <w:rFonts w:ascii="Times New Roman" w:hAnsi="Times New Roman"/>
          <w:sz w:val="28"/>
          <w:szCs w:val="28"/>
        </w:rPr>
      </w:pPr>
      <w:r>
        <w:rPr>
          <w:rFonts w:ascii="Times New Roman" w:hAnsi="Times New Roman"/>
          <w:sz w:val="28"/>
          <w:szCs w:val="28"/>
        </w:rPr>
        <w:t>1 вопрос: Наиболее сложными в период адаптации оказались…?</w:t>
      </w:r>
    </w:p>
    <w:p w:rsidR="000E799D" w:rsidRDefault="000E799D" w:rsidP="009F5241">
      <w:pPr>
        <w:numPr>
          <w:ilvl w:val="1"/>
          <w:numId w:val="29"/>
        </w:numPr>
        <w:spacing w:line="240" w:lineRule="auto"/>
        <w:jc w:val="both"/>
        <w:rPr>
          <w:rFonts w:ascii="Times New Roman" w:hAnsi="Times New Roman"/>
          <w:sz w:val="28"/>
          <w:szCs w:val="28"/>
        </w:rPr>
      </w:pPr>
      <w:r>
        <w:rPr>
          <w:rFonts w:ascii="Times New Roman" w:hAnsi="Times New Roman"/>
          <w:sz w:val="28"/>
          <w:szCs w:val="28"/>
        </w:rPr>
        <w:t xml:space="preserve">Профессиональные обязанности </w:t>
      </w:r>
    </w:p>
    <w:p w:rsidR="006C384F" w:rsidRDefault="000E799D" w:rsidP="009F5241">
      <w:pPr>
        <w:numPr>
          <w:ilvl w:val="1"/>
          <w:numId w:val="29"/>
        </w:numPr>
        <w:spacing w:line="240" w:lineRule="auto"/>
        <w:jc w:val="both"/>
        <w:rPr>
          <w:rFonts w:ascii="Times New Roman" w:hAnsi="Times New Roman"/>
          <w:sz w:val="28"/>
          <w:szCs w:val="28"/>
        </w:rPr>
      </w:pPr>
      <w:r>
        <w:rPr>
          <w:rFonts w:ascii="Times New Roman" w:hAnsi="Times New Roman"/>
          <w:sz w:val="28"/>
          <w:szCs w:val="28"/>
        </w:rPr>
        <w:t xml:space="preserve">Условия труда </w:t>
      </w:r>
    </w:p>
    <w:p w:rsidR="008572E9" w:rsidRPr="008572E9" w:rsidRDefault="008572E9" w:rsidP="008572E9">
      <w:pPr>
        <w:pStyle w:val="a7"/>
        <w:spacing w:line="360" w:lineRule="auto"/>
        <w:ind w:left="450"/>
        <w:jc w:val="right"/>
        <w:rPr>
          <w:rFonts w:ascii="Times New Roman" w:hAnsi="Times New Roman"/>
          <w:b/>
          <w:sz w:val="28"/>
          <w:szCs w:val="28"/>
        </w:rPr>
      </w:pPr>
      <w:r w:rsidRPr="008572E9">
        <w:rPr>
          <w:rFonts w:ascii="Times New Roman" w:hAnsi="Times New Roman"/>
          <w:b/>
          <w:i/>
          <w:sz w:val="28"/>
          <w:szCs w:val="28"/>
        </w:rPr>
        <w:t xml:space="preserve">Диаграмма </w:t>
      </w:r>
      <w:r>
        <w:rPr>
          <w:rFonts w:ascii="Times New Roman" w:hAnsi="Times New Roman"/>
          <w:b/>
          <w:i/>
          <w:sz w:val="28"/>
          <w:szCs w:val="28"/>
        </w:rPr>
        <w:t>7</w:t>
      </w:r>
    </w:p>
    <w:p w:rsidR="009F5241" w:rsidRDefault="00BA30E9" w:rsidP="009F5241">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543550" cy="2324100"/>
            <wp:effectExtent l="19050" t="0" r="19050" b="0"/>
            <wp:docPr id="209" name="Объект 2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799D" w:rsidRDefault="00341684" w:rsidP="00341684">
      <w:pPr>
        <w:spacing w:line="360" w:lineRule="auto"/>
        <w:jc w:val="both"/>
        <w:rPr>
          <w:rFonts w:ascii="Times New Roman" w:hAnsi="Times New Roman"/>
          <w:sz w:val="28"/>
          <w:szCs w:val="28"/>
        </w:rPr>
      </w:pPr>
      <w:r>
        <w:rPr>
          <w:rFonts w:ascii="Times New Roman" w:hAnsi="Times New Roman"/>
          <w:sz w:val="28"/>
          <w:szCs w:val="28"/>
        </w:rPr>
        <w:t xml:space="preserve">2 </w:t>
      </w:r>
      <w:r w:rsidR="000E799D">
        <w:rPr>
          <w:rFonts w:ascii="Times New Roman" w:hAnsi="Times New Roman"/>
          <w:sz w:val="28"/>
          <w:szCs w:val="28"/>
        </w:rPr>
        <w:t>вопрос: Трудности в период адаптации связывают с …?</w:t>
      </w:r>
    </w:p>
    <w:p w:rsidR="000E799D" w:rsidRDefault="009F5241" w:rsidP="00B62EC7">
      <w:pPr>
        <w:spacing w:line="360" w:lineRule="auto"/>
        <w:jc w:val="both"/>
        <w:rPr>
          <w:rFonts w:ascii="Times New Roman" w:hAnsi="Times New Roman"/>
          <w:sz w:val="28"/>
          <w:szCs w:val="28"/>
        </w:rPr>
      </w:pPr>
      <w:r w:rsidRPr="00D0762C">
        <w:rPr>
          <w:rFonts w:ascii="Times New Roman" w:hAnsi="Times New Roman"/>
          <w:b/>
          <w:sz w:val="28"/>
          <w:szCs w:val="28"/>
        </w:rPr>
        <w:t>2.1.</w:t>
      </w:r>
      <w:r>
        <w:rPr>
          <w:rFonts w:ascii="Times New Roman" w:hAnsi="Times New Roman"/>
          <w:sz w:val="28"/>
          <w:szCs w:val="28"/>
        </w:rPr>
        <w:t xml:space="preserve"> </w:t>
      </w:r>
      <w:r w:rsidR="00D0762C">
        <w:rPr>
          <w:rFonts w:ascii="Times New Roman" w:hAnsi="Times New Roman"/>
          <w:sz w:val="28"/>
          <w:szCs w:val="28"/>
        </w:rPr>
        <w:t>Общение с новыми людьми</w:t>
      </w:r>
    </w:p>
    <w:p w:rsidR="008572E9" w:rsidRDefault="009F5241" w:rsidP="00B62EC7">
      <w:pPr>
        <w:spacing w:line="360" w:lineRule="auto"/>
        <w:jc w:val="both"/>
        <w:rPr>
          <w:rFonts w:ascii="Times New Roman" w:hAnsi="Times New Roman"/>
          <w:sz w:val="28"/>
          <w:szCs w:val="28"/>
        </w:rPr>
      </w:pPr>
      <w:r w:rsidRPr="00D0762C">
        <w:rPr>
          <w:rFonts w:ascii="Times New Roman" w:hAnsi="Times New Roman"/>
          <w:b/>
          <w:sz w:val="28"/>
          <w:szCs w:val="28"/>
        </w:rPr>
        <w:t>2.2.</w:t>
      </w:r>
      <w:r>
        <w:rPr>
          <w:rFonts w:ascii="Times New Roman" w:hAnsi="Times New Roman"/>
          <w:sz w:val="28"/>
          <w:szCs w:val="28"/>
        </w:rPr>
        <w:t xml:space="preserve"> </w:t>
      </w:r>
      <w:r w:rsidR="000E799D">
        <w:rPr>
          <w:rFonts w:ascii="Times New Roman" w:hAnsi="Times New Roman"/>
          <w:sz w:val="28"/>
          <w:szCs w:val="28"/>
        </w:rPr>
        <w:t xml:space="preserve">Большой поток новой информации и работой с документами </w:t>
      </w:r>
    </w:p>
    <w:p w:rsidR="004F5A03" w:rsidRPr="005128E1"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8</w:t>
      </w:r>
    </w:p>
    <w:p w:rsidR="009F5241" w:rsidRDefault="00BA30E9" w:rsidP="00B62EC7">
      <w:pPr>
        <w:spacing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657850" cy="2647950"/>
            <wp:effectExtent l="19050" t="0" r="19050" b="0"/>
            <wp:docPr id="213" name="Объект 2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799D" w:rsidRDefault="00341684" w:rsidP="004F5A03">
      <w:pPr>
        <w:spacing w:line="360" w:lineRule="auto"/>
        <w:jc w:val="both"/>
        <w:rPr>
          <w:rFonts w:ascii="Times New Roman" w:hAnsi="Times New Roman"/>
          <w:sz w:val="28"/>
          <w:szCs w:val="28"/>
        </w:rPr>
      </w:pPr>
      <w:r>
        <w:rPr>
          <w:rFonts w:ascii="Times New Roman" w:hAnsi="Times New Roman"/>
          <w:sz w:val="28"/>
          <w:szCs w:val="28"/>
        </w:rPr>
        <w:lastRenderedPageBreak/>
        <w:t xml:space="preserve">3 </w:t>
      </w:r>
      <w:r w:rsidR="000E799D">
        <w:rPr>
          <w:rFonts w:ascii="Times New Roman" w:hAnsi="Times New Roman"/>
          <w:sz w:val="28"/>
          <w:szCs w:val="28"/>
        </w:rPr>
        <w:t>вопрос: Решали проблемы с чьей-то помощью или самостоятельно?</w:t>
      </w:r>
    </w:p>
    <w:p w:rsidR="000E799D"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3.1.</w:t>
      </w:r>
      <w:r>
        <w:rPr>
          <w:rFonts w:ascii="Times New Roman" w:hAnsi="Times New Roman"/>
          <w:sz w:val="28"/>
          <w:szCs w:val="28"/>
        </w:rPr>
        <w:t xml:space="preserve"> </w:t>
      </w:r>
      <w:r w:rsidR="009E5394">
        <w:rPr>
          <w:rFonts w:ascii="Times New Roman" w:hAnsi="Times New Roman"/>
          <w:sz w:val="28"/>
          <w:szCs w:val="28"/>
        </w:rPr>
        <w:t>С помощью коллег</w:t>
      </w:r>
    </w:p>
    <w:p w:rsidR="000E799D"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3.2.</w:t>
      </w:r>
      <w:r>
        <w:rPr>
          <w:rFonts w:ascii="Times New Roman" w:hAnsi="Times New Roman"/>
          <w:sz w:val="28"/>
          <w:szCs w:val="28"/>
        </w:rPr>
        <w:t xml:space="preserve"> </w:t>
      </w:r>
      <w:r w:rsidR="009E5394">
        <w:rPr>
          <w:rFonts w:ascii="Times New Roman" w:hAnsi="Times New Roman"/>
          <w:sz w:val="28"/>
          <w:szCs w:val="28"/>
        </w:rPr>
        <w:t xml:space="preserve">С помощью наставника </w:t>
      </w:r>
    </w:p>
    <w:p w:rsidR="000E799D"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3.3.</w:t>
      </w:r>
      <w:r>
        <w:rPr>
          <w:rFonts w:ascii="Times New Roman" w:hAnsi="Times New Roman"/>
          <w:sz w:val="28"/>
          <w:szCs w:val="28"/>
        </w:rPr>
        <w:t xml:space="preserve"> </w:t>
      </w:r>
      <w:r w:rsidR="000E799D">
        <w:rPr>
          <w:rFonts w:ascii="Times New Roman" w:hAnsi="Times New Roman"/>
          <w:sz w:val="28"/>
          <w:szCs w:val="28"/>
        </w:rPr>
        <w:t xml:space="preserve">Самостоятельно </w:t>
      </w:r>
    </w:p>
    <w:p w:rsidR="004F5A03" w:rsidRPr="005128E1"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9</w:t>
      </w:r>
    </w:p>
    <w:p w:rsidR="00D0762C" w:rsidRDefault="00BA30E9" w:rsidP="009F5241">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505450" cy="2476500"/>
            <wp:effectExtent l="19050" t="0" r="19050" b="0"/>
            <wp:docPr id="2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799D" w:rsidRDefault="00341684" w:rsidP="004F5A03">
      <w:pPr>
        <w:spacing w:line="360" w:lineRule="auto"/>
        <w:jc w:val="both"/>
        <w:rPr>
          <w:rFonts w:ascii="Times New Roman" w:hAnsi="Times New Roman"/>
          <w:sz w:val="28"/>
          <w:szCs w:val="28"/>
        </w:rPr>
      </w:pPr>
      <w:r>
        <w:rPr>
          <w:rFonts w:ascii="Times New Roman" w:hAnsi="Times New Roman"/>
          <w:sz w:val="28"/>
          <w:szCs w:val="28"/>
        </w:rPr>
        <w:t xml:space="preserve">4 </w:t>
      </w:r>
      <w:r w:rsidR="000E799D">
        <w:rPr>
          <w:rFonts w:ascii="Times New Roman" w:hAnsi="Times New Roman"/>
          <w:sz w:val="28"/>
          <w:szCs w:val="28"/>
        </w:rPr>
        <w:t>вопрос: Наиболее сложные ситуации возникали при…?</w:t>
      </w:r>
    </w:p>
    <w:p w:rsidR="000E799D"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4.1.</w:t>
      </w:r>
      <w:r>
        <w:rPr>
          <w:rFonts w:ascii="Times New Roman" w:hAnsi="Times New Roman"/>
          <w:sz w:val="28"/>
          <w:szCs w:val="28"/>
        </w:rPr>
        <w:t xml:space="preserve"> </w:t>
      </w:r>
      <w:r w:rsidR="009E5394">
        <w:rPr>
          <w:rFonts w:ascii="Times New Roman" w:hAnsi="Times New Roman"/>
          <w:sz w:val="28"/>
          <w:szCs w:val="28"/>
        </w:rPr>
        <w:t xml:space="preserve">При работе с пациентами </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4.2.</w:t>
      </w:r>
      <w:r>
        <w:rPr>
          <w:rFonts w:ascii="Times New Roman" w:hAnsi="Times New Roman"/>
          <w:sz w:val="28"/>
          <w:szCs w:val="28"/>
        </w:rPr>
        <w:t xml:space="preserve"> </w:t>
      </w:r>
      <w:r w:rsidR="00CE69CB">
        <w:rPr>
          <w:rFonts w:ascii="Times New Roman" w:hAnsi="Times New Roman"/>
          <w:sz w:val="28"/>
          <w:szCs w:val="28"/>
        </w:rPr>
        <w:t xml:space="preserve">При общении с коллегами и наставником </w:t>
      </w:r>
    </w:p>
    <w:p w:rsidR="004F5A03" w:rsidRPr="004F5A03"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10</w:t>
      </w:r>
    </w:p>
    <w:p w:rsidR="009E5394" w:rsidRDefault="00BA30E9" w:rsidP="009F5241">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505450" cy="2505075"/>
            <wp:effectExtent l="19050" t="0" r="19050" b="0"/>
            <wp:docPr id="2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69CB" w:rsidRDefault="00341684" w:rsidP="004F5A03">
      <w:pPr>
        <w:spacing w:line="360" w:lineRule="auto"/>
        <w:jc w:val="both"/>
        <w:rPr>
          <w:rFonts w:ascii="Times New Roman" w:hAnsi="Times New Roman"/>
          <w:sz w:val="28"/>
          <w:szCs w:val="28"/>
        </w:rPr>
      </w:pPr>
      <w:r>
        <w:rPr>
          <w:rFonts w:ascii="Times New Roman" w:hAnsi="Times New Roman"/>
          <w:sz w:val="28"/>
          <w:szCs w:val="28"/>
        </w:rPr>
        <w:lastRenderedPageBreak/>
        <w:t xml:space="preserve">5 </w:t>
      </w:r>
      <w:r w:rsidR="00CE69CB">
        <w:rPr>
          <w:rFonts w:ascii="Times New Roman" w:hAnsi="Times New Roman"/>
          <w:sz w:val="28"/>
          <w:szCs w:val="28"/>
        </w:rPr>
        <w:t>вопрос: Помощь наставника особенно нужна при освоении навыков…?</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5.1.</w:t>
      </w:r>
      <w:r>
        <w:rPr>
          <w:rFonts w:ascii="Times New Roman" w:hAnsi="Times New Roman"/>
          <w:sz w:val="28"/>
          <w:szCs w:val="28"/>
        </w:rPr>
        <w:t xml:space="preserve"> </w:t>
      </w:r>
      <w:r w:rsidR="009E5394">
        <w:rPr>
          <w:rFonts w:ascii="Times New Roman" w:hAnsi="Times New Roman"/>
          <w:sz w:val="28"/>
          <w:szCs w:val="28"/>
        </w:rPr>
        <w:t xml:space="preserve">Практических </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5.2.</w:t>
      </w:r>
      <w:r>
        <w:rPr>
          <w:rFonts w:ascii="Times New Roman" w:hAnsi="Times New Roman"/>
          <w:sz w:val="28"/>
          <w:szCs w:val="28"/>
        </w:rPr>
        <w:t xml:space="preserve"> </w:t>
      </w:r>
      <w:r w:rsidR="00CE69CB">
        <w:rPr>
          <w:rFonts w:ascii="Times New Roman" w:hAnsi="Times New Roman"/>
          <w:sz w:val="28"/>
          <w:szCs w:val="28"/>
        </w:rPr>
        <w:t xml:space="preserve">Навыков общения с пациентами и коллегами </w:t>
      </w:r>
    </w:p>
    <w:p w:rsidR="004F5A03" w:rsidRPr="005128E1"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11</w:t>
      </w:r>
    </w:p>
    <w:p w:rsidR="009E5394" w:rsidRDefault="00BA30E9" w:rsidP="009F5241">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505450" cy="2486025"/>
            <wp:effectExtent l="19050" t="0" r="19050" b="0"/>
            <wp:docPr id="2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69CB" w:rsidRDefault="00341684" w:rsidP="004F5A03">
      <w:pPr>
        <w:spacing w:line="360" w:lineRule="auto"/>
        <w:jc w:val="both"/>
        <w:rPr>
          <w:rFonts w:ascii="Times New Roman" w:hAnsi="Times New Roman"/>
          <w:sz w:val="28"/>
          <w:szCs w:val="28"/>
        </w:rPr>
      </w:pPr>
      <w:r>
        <w:rPr>
          <w:rFonts w:ascii="Times New Roman" w:hAnsi="Times New Roman"/>
          <w:sz w:val="28"/>
          <w:szCs w:val="28"/>
        </w:rPr>
        <w:t xml:space="preserve">6 </w:t>
      </w:r>
      <w:r w:rsidR="00CE69CB">
        <w:rPr>
          <w:rFonts w:ascii="Times New Roman" w:hAnsi="Times New Roman"/>
          <w:sz w:val="28"/>
          <w:szCs w:val="28"/>
        </w:rPr>
        <w:t>вопрос: В период адаптации помогло…?</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6.1.</w:t>
      </w:r>
      <w:r>
        <w:rPr>
          <w:rFonts w:ascii="Times New Roman" w:hAnsi="Times New Roman"/>
          <w:sz w:val="28"/>
          <w:szCs w:val="28"/>
        </w:rPr>
        <w:t xml:space="preserve"> </w:t>
      </w:r>
      <w:r w:rsidR="009E5394">
        <w:rPr>
          <w:rFonts w:ascii="Times New Roman" w:hAnsi="Times New Roman"/>
          <w:sz w:val="28"/>
          <w:szCs w:val="28"/>
        </w:rPr>
        <w:t xml:space="preserve">Помощь коллег и наставника </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6.2.</w:t>
      </w:r>
      <w:r>
        <w:rPr>
          <w:rFonts w:ascii="Times New Roman" w:hAnsi="Times New Roman"/>
          <w:sz w:val="28"/>
          <w:szCs w:val="28"/>
        </w:rPr>
        <w:t xml:space="preserve"> </w:t>
      </w:r>
      <w:r w:rsidR="00CE69CB">
        <w:rPr>
          <w:rFonts w:ascii="Times New Roman" w:hAnsi="Times New Roman"/>
          <w:sz w:val="28"/>
          <w:szCs w:val="28"/>
        </w:rPr>
        <w:t xml:space="preserve">Стремление быть хорошим специалистом </w:t>
      </w:r>
    </w:p>
    <w:p w:rsidR="004F5A03" w:rsidRPr="004F5A03"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12</w:t>
      </w:r>
    </w:p>
    <w:p w:rsidR="009E5394" w:rsidRDefault="00BA30E9" w:rsidP="009F5241">
      <w:pPr>
        <w:spacing w:line="240" w:lineRule="auto"/>
        <w:jc w:val="both"/>
      </w:pPr>
      <w:r>
        <w:rPr>
          <w:rFonts w:ascii="Times New Roman" w:hAnsi="Times New Roman"/>
          <w:noProof/>
          <w:sz w:val="28"/>
          <w:szCs w:val="28"/>
        </w:rPr>
        <w:drawing>
          <wp:inline distT="0" distB="0" distL="0" distR="0">
            <wp:extent cx="5505450" cy="2552700"/>
            <wp:effectExtent l="19050" t="0" r="19050" b="0"/>
            <wp:docPr id="2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69CB" w:rsidRDefault="00341684" w:rsidP="004F5A03">
      <w:pPr>
        <w:spacing w:line="360" w:lineRule="auto"/>
        <w:jc w:val="both"/>
        <w:rPr>
          <w:rFonts w:ascii="Times New Roman" w:hAnsi="Times New Roman"/>
          <w:sz w:val="28"/>
          <w:szCs w:val="28"/>
        </w:rPr>
      </w:pPr>
      <w:r>
        <w:rPr>
          <w:rFonts w:ascii="Times New Roman" w:hAnsi="Times New Roman"/>
          <w:sz w:val="28"/>
          <w:szCs w:val="28"/>
        </w:rPr>
        <w:t xml:space="preserve">7 </w:t>
      </w:r>
      <w:r w:rsidR="00CE69CB">
        <w:rPr>
          <w:rFonts w:ascii="Times New Roman" w:hAnsi="Times New Roman"/>
          <w:sz w:val="28"/>
          <w:szCs w:val="28"/>
        </w:rPr>
        <w:t>вопрос: Устраивает ли вас график работы?</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lastRenderedPageBreak/>
        <w:t>7.1.</w:t>
      </w:r>
      <w:r>
        <w:rPr>
          <w:rFonts w:ascii="Times New Roman" w:hAnsi="Times New Roman"/>
          <w:sz w:val="28"/>
          <w:szCs w:val="28"/>
        </w:rPr>
        <w:t xml:space="preserve"> </w:t>
      </w:r>
      <w:r w:rsidR="009E5394">
        <w:rPr>
          <w:rFonts w:ascii="Times New Roman" w:hAnsi="Times New Roman"/>
          <w:sz w:val="28"/>
          <w:szCs w:val="28"/>
        </w:rPr>
        <w:t xml:space="preserve">Да </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7.2.</w:t>
      </w:r>
      <w:r>
        <w:rPr>
          <w:rFonts w:ascii="Times New Roman" w:hAnsi="Times New Roman"/>
          <w:sz w:val="28"/>
          <w:szCs w:val="28"/>
        </w:rPr>
        <w:t xml:space="preserve"> </w:t>
      </w:r>
      <w:r w:rsidR="009E5394">
        <w:rPr>
          <w:rFonts w:ascii="Times New Roman" w:hAnsi="Times New Roman"/>
          <w:sz w:val="28"/>
          <w:szCs w:val="28"/>
        </w:rPr>
        <w:t xml:space="preserve">Нет </w:t>
      </w:r>
    </w:p>
    <w:p w:rsidR="00CE69CB" w:rsidRDefault="00D0762C" w:rsidP="00B62EC7">
      <w:pPr>
        <w:spacing w:line="360" w:lineRule="auto"/>
        <w:jc w:val="both"/>
        <w:rPr>
          <w:rFonts w:ascii="Times New Roman" w:hAnsi="Times New Roman"/>
          <w:sz w:val="28"/>
          <w:szCs w:val="28"/>
        </w:rPr>
      </w:pPr>
      <w:r w:rsidRPr="00D0762C">
        <w:rPr>
          <w:rFonts w:ascii="Times New Roman" w:hAnsi="Times New Roman"/>
          <w:b/>
          <w:sz w:val="28"/>
          <w:szCs w:val="28"/>
        </w:rPr>
        <w:t>7.3.</w:t>
      </w:r>
      <w:r>
        <w:rPr>
          <w:rFonts w:ascii="Times New Roman" w:hAnsi="Times New Roman"/>
          <w:sz w:val="28"/>
          <w:szCs w:val="28"/>
        </w:rPr>
        <w:t xml:space="preserve"> </w:t>
      </w:r>
      <w:r w:rsidR="00CE69CB">
        <w:rPr>
          <w:rFonts w:ascii="Times New Roman" w:hAnsi="Times New Roman"/>
          <w:sz w:val="28"/>
          <w:szCs w:val="28"/>
        </w:rPr>
        <w:t xml:space="preserve">Затрудняюсь ответить </w:t>
      </w:r>
    </w:p>
    <w:p w:rsidR="004F5A03" w:rsidRPr="005128E1"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13</w:t>
      </w:r>
    </w:p>
    <w:p w:rsidR="009E5394" w:rsidRDefault="00BA30E9" w:rsidP="009F5241">
      <w:pPr>
        <w:spacing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505450" cy="2514600"/>
            <wp:effectExtent l="19050" t="0" r="19050" b="0"/>
            <wp:docPr id="21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69CB" w:rsidRDefault="00341684" w:rsidP="0056142B">
      <w:pPr>
        <w:spacing w:line="360" w:lineRule="auto"/>
        <w:jc w:val="both"/>
        <w:rPr>
          <w:rFonts w:ascii="Times New Roman" w:hAnsi="Times New Roman"/>
          <w:sz w:val="28"/>
          <w:szCs w:val="28"/>
        </w:rPr>
      </w:pPr>
      <w:r>
        <w:rPr>
          <w:rFonts w:ascii="Times New Roman" w:hAnsi="Times New Roman"/>
          <w:sz w:val="28"/>
          <w:szCs w:val="28"/>
        </w:rPr>
        <w:t xml:space="preserve">8 </w:t>
      </w:r>
      <w:r w:rsidR="00CE69CB">
        <w:rPr>
          <w:rFonts w:ascii="Times New Roman" w:hAnsi="Times New Roman"/>
          <w:sz w:val="28"/>
          <w:szCs w:val="28"/>
        </w:rPr>
        <w:t>вопрос: Удовлетворены ли вы своей работой?</w:t>
      </w:r>
    </w:p>
    <w:p w:rsidR="00CE69CB" w:rsidRDefault="00D0762C" w:rsidP="00B62EC7">
      <w:pPr>
        <w:spacing w:line="360" w:lineRule="auto"/>
        <w:rPr>
          <w:rFonts w:ascii="Times New Roman" w:hAnsi="Times New Roman"/>
          <w:sz w:val="28"/>
          <w:szCs w:val="28"/>
        </w:rPr>
      </w:pPr>
      <w:r w:rsidRPr="00D0762C">
        <w:rPr>
          <w:rFonts w:ascii="Times New Roman" w:hAnsi="Times New Roman"/>
          <w:b/>
          <w:sz w:val="28"/>
          <w:szCs w:val="28"/>
        </w:rPr>
        <w:t>8.1.</w:t>
      </w:r>
      <w:r>
        <w:rPr>
          <w:rFonts w:ascii="Times New Roman" w:hAnsi="Times New Roman"/>
          <w:sz w:val="28"/>
          <w:szCs w:val="28"/>
        </w:rPr>
        <w:t xml:space="preserve"> </w:t>
      </w:r>
      <w:r w:rsidR="009E5394">
        <w:rPr>
          <w:rFonts w:ascii="Times New Roman" w:hAnsi="Times New Roman"/>
          <w:sz w:val="28"/>
          <w:szCs w:val="28"/>
        </w:rPr>
        <w:t>Да</w:t>
      </w:r>
    </w:p>
    <w:p w:rsidR="00CE69CB" w:rsidRDefault="00D0762C" w:rsidP="00B62EC7">
      <w:pPr>
        <w:spacing w:line="360" w:lineRule="auto"/>
        <w:rPr>
          <w:rFonts w:ascii="Times New Roman" w:hAnsi="Times New Roman"/>
          <w:sz w:val="28"/>
          <w:szCs w:val="28"/>
        </w:rPr>
      </w:pPr>
      <w:r w:rsidRPr="00D0762C">
        <w:rPr>
          <w:rFonts w:ascii="Times New Roman" w:hAnsi="Times New Roman"/>
          <w:b/>
          <w:sz w:val="28"/>
          <w:szCs w:val="28"/>
        </w:rPr>
        <w:t>8.2.</w:t>
      </w:r>
      <w:r>
        <w:rPr>
          <w:rFonts w:ascii="Times New Roman" w:hAnsi="Times New Roman"/>
          <w:sz w:val="28"/>
          <w:szCs w:val="28"/>
        </w:rPr>
        <w:t xml:space="preserve"> </w:t>
      </w:r>
      <w:r w:rsidR="009E5394">
        <w:rPr>
          <w:rFonts w:ascii="Times New Roman" w:hAnsi="Times New Roman"/>
          <w:sz w:val="28"/>
          <w:szCs w:val="28"/>
        </w:rPr>
        <w:t xml:space="preserve">Нет </w:t>
      </w:r>
    </w:p>
    <w:p w:rsidR="004F5A03" w:rsidRDefault="00D0762C" w:rsidP="00B62EC7">
      <w:pPr>
        <w:spacing w:line="360" w:lineRule="auto"/>
        <w:rPr>
          <w:rFonts w:ascii="Times New Roman" w:hAnsi="Times New Roman"/>
          <w:sz w:val="28"/>
          <w:szCs w:val="28"/>
        </w:rPr>
      </w:pPr>
      <w:r w:rsidRPr="00D0762C">
        <w:rPr>
          <w:rFonts w:ascii="Times New Roman" w:hAnsi="Times New Roman"/>
          <w:b/>
          <w:sz w:val="28"/>
          <w:szCs w:val="28"/>
        </w:rPr>
        <w:t>8.3.</w:t>
      </w:r>
      <w:r>
        <w:rPr>
          <w:rFonts w:ascii="Times New Roman" w:hAnsi="Times New Roman"/>
          <w:sz w:val="28"/>
          <w:szCs w:val="28"/>
        </w:rPr>
        <w:t xml:space="preserve"> </w:t>
      </w:r>
      <w:r w:rsidR="00CE69CB">
        <w:rPr>
          <w:rFonts w:ascii="Times New Roman" w:hAnsi="Times New Roman"/>
          <w:sz w:val="28"/>
          <w:szCs w:val="28"/>
        </w:rPr>
        <w:t xml:space="preserve">Затрудняюсь ответить </w:t>
      </w:r>
    </w:p>
    <w:p w:rsidR="004F5A03" w:rsidRPr="004F5A03" w:rsidRDefault="004F5A03" w:rsidP="004F5A03">
      <w:pPr>
        <w:spacing w:line="360" w:lineRule="auto"/>
        <w:jc w:val="right"/>
        <w:rPr>
          <w:rFonts w:ascii="Times New Roman" w:hAnsi="Times New Roman"/>
          <w:b/>
          <w:sz w:val="28"/>
          <w:szCs w:val="28"/>
        </w:rPr>
      </w:pPr>
      <w:r>
        <w:rPr>
          <w:rFonts w:ascii="Times New Roman" w:hAnsi="Times New Roman"/>
          <w:b/>
          <w:i/>
          <w:sz w:val="28"/>
          <w:szCs w:val="28"/>
        </w:rPr>
        <w:t>Диаграмма 14</w:t>
      </w:r>
    </w:p>
    <w:p w:rsidR="00CE69CB" w:rsidRDefault="00BA30E9" w:rsidP="00B62EC7">
      <w:pPr>
        <w:spacing w:line="360" w:lineRule="auto"/>
        <w:rPr>
          <w:rFonts w:ascii="Times New Roman" w:hAnsi="Times New Roman"/>
          <w:sz w:val="28"/>
          <w:szCs w:val="28"/>
        </w:rPr>
      </w:pPr>
      <w:r>
        <w:rPr>
          <w:rFonts w:ascii="Times New Roman" w:hAnsi="Times New Roman"/>
          <w:noProof/>
          <w:sz w:val="28"/>
          <w:szCs w:val="28"/>
        </w:rPr>
        <w:drawing>
          <wp:inline distT="0" distB="0" distL="0" distR="0">
            <wp:extent cx="5505450" cy="2581275"/>
            <wp:effectExtent l="19050" t="0" r="19050" b="0"/>
            <wp:docPr id="2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7320" w:rsidRDefault="00A35612" w:rsidP="00047320">
      <w:pPr>
        <w:pStyle w:val="1"/>
        <w:jc w:val="center"/>
        <w:rPr>
          <w:sz w:val="32"/>
          <w:szCs w:val="32"/>
        </w:rPr>
      </w:pPr>
      <w:bookmarkStart w:id="21" w:name="_Toc417297039"/>
      <w:r>
        <w:rPr>
          <w:sz w:val="32"/>
          <w:szCs w:val="32"/>
        </w:rPr>
        <w:lastRenderedPageBreak/>
        <w:t>Выводы</w:t>
      </w:r>
      <w:r w:rsidR="00341684" w:rsidRPr="00341684">
        <w:rPr>
          <w:sz w:val="32"/>
          <w:szCs w:val="32"/>
        </w:rPr>
        <w:t xml:space="preserve">, </w:t>
      </w:r>
      <w:r>
        <w:rPr>
          <w:sz w:val="32"/>
          <w:szCs w:val="32"/>
        </w:rPr>
        <w:t>заключение</w:t>
      </w:r>
      <w:r w:rsidR="00341684" w:rsidRPr="00341684">
        <w:rPr>
          <w:sz w:val="32"/>
          <w:szCs w:val="32"/>
        </w:rPr>
        <w:t xml:space="preserve"> и рекомендации.</w:t>
      </w:r>
      <w:bookmarkEnd w:id="21"/>
    </w:p>
    <w:p w:rsidR="00047320" w:rsidRDefault="00973F5E" w:rsidP="00D93DD9">
      <w:pPr>
        <w:pStyle w:val="1"/>
        <w:spacing w:line="360" w:lineRule="auto"/>
        <w:jc w:val="both"/>
        <w:rPr>
          <w:rStyle w:val="apple-converted-space"/>
          <w:b w:val="0"/>
          <w:color w:val="000000"/>
          <w:sz w:val="28"/>
          <w:szCs w:val="28"/>
        </w:rPr>
      </w:pPr>
      <w:r w:rsidRPr="00973F5E">
        <w:rPr>
          <w:b w:val="0"/>
          <w:color w:val="000000"/>
          <w:sz w:val="28"/>
          <w:szCs w:val="28"/>
        </w:rPr>
        <w:t xml:space="preserve">В нашей дипломной работе мы </w:t>
      </w:r>
      <w:r w:rsidR="004F5A03">
        <w:rPr>
          <w:b w:val="0"/>
          <w:color w:val="000000"/>
          <w:sz w:val="28"/>
          <w:szCs w:val="28"/>
        </w:rPr>
        <w:t>сравнили</w:t>
      </w:r>
      <w:r w:rsidRPr="00973F5E">
        <w:rPr>
          <w:b w:val="0"/>
          <w:color w:val="000000"/>
          <w:sz w:val="28"/>
          <w:szCs w:val="28"/>
        </w:rPr>
        <w:t xml:space="preserve"> проблемы выпускника </w:t>
      </w:r>
      <w:r>
        <w:rPr>
          <w:b w:val="0"/>
          <w:color w:val="000000"/>
          <w:sz w:val="28"/>
          <w:szCs w:val="28"/>
        </w:rPr>
        <w:t>«Медицинского колледжа»</w:t>
      </w:r>
      <w:r w:rsidRPr="00973F5E">
        <w:rPr>
          <w:b w:val="0"/>
          <w:color w:val="000000"/>
          <w:sz w:val="28"/>
          <w:szCs w:val="28"/>
        </w:rPr>
        <w:t xml:space="preserve"> и студента нашего колледжа</w:t>
      </w:r>
      <w:r w:rsidR="00047320">
        <w:rPr>
          <w:b w:val="0"/>
          <w:color w:val="000000"/>
          <w:sz w:val="28"/>
          <w:szCs w:val="28"/>
        </w:rPr>
        <w:t>,  сделали следующие выводы</w:t>
      </w:r>
      <w:r w:rsidRPr="00973F5E">
        <w:rPr>
          <w:b w:val="0"/>
          <w:color w:val="000000"/>
          <w:sz w:val="28"/>
          <w:szCs w:val="28"/>
        </w:rPr>
        <w:t>:</w:t>
      </w:r>
      <w:r w:rsidRPr="00973F5E">
        <w:rPr>
          <w:rStyle w:val="apple-converted-space"/>
          <w:b w:val="0"/>
          <w:color w:val="000000"/>
          <w:sz w:val="28"/>
          <w:szCs w:val="28"/>
        </w:rPr>
        <w:t> </w:t>
      </w:r>
    </w:p>
    <w:p w:rsidR="00047320" w:rsidRDefault="00047320" w:rsidP="00D93DD9">
      <w:pPr>
        <w:pStyle w:val="1"/>
        <w:spacing w:line="360" w:lineRule="auto"/>
        <w:jc w:val="both"/>
        <w:rPr>
          <w:rStyle w:val="apple-converted-space"/>
          <w:b w:val="0"/>
          <w:color w:val="000000"/>
          <w:sz w:val="28"/>
          <w:szCs w:val="28"/>
        </w:rPr>
      </w:pPr>
      <w:r>
        <w:rPr>
          <w:rStyle w:val="apple-converted-space"/>
          <w:b w:val="0"/>
          <w:color w:val="000000"/>
          <w:sz w:val="28"/>
          <w:szCs w:val="28"/>
        </w:rPr>
        <w:t>1. Мы выяснили, как можно повысить эффективность адаптации выпускников Медицинского колледжа к профессиональной деятельности.</w:t>
      </w:r>
    </w:p>
    <w:p w:rsidR="00047320" w:rsidRDefault="00047320" w:rsidP="00D93DD9">
      <w:pPr>
        <w:pStyle w:val="1"/>
        <w:spacing w:line="360" w:lineRule="auto"/>
        <w:jc w:val="both"/>
        <w:rPr>
          <w:rStyle w:val="apple-converted-space"/>
          <w:b w:val="0"/>
          <w:color w:val="000000"/>
          <w:sz w:val="28"/>
          <w:szCs w:val="28"/>
        </w:rPr>
      </w:pPr>
      <w:r>
        <w:rPr>
          <w:rStyle w:val="apple-converted-space"/>
          <w:b w:val="0"/>
          <w:color w:val="000000"/>
          <w:sz w:val="28"/>
          <w:szCs w:val="28"/>
        </w:rPr>
        <w:t>Провели обзор научно-познавательной литературы по вопросам адаптации выпускников в сфере медицины на примере медицинских сестер.</w:t>
      </w:r>
    </w:p>
    <w:p w:rsidR="00047320" w:rsidRDefault="00047320" w:rsidP="00D93DD9">
      <w:pPr>
        <w:pStyle w:val="1"/>
        <w:spacing w:line="360" w:lineRule="auto"/>
        <w:jc w:val="both"/>
        <w:rPr>
          <w:rStyle w:val="apple-converted-space"/>
          <w:b w:val="0"/>
          <w:color w:val="000000"/>
          <w:sz w:val="28"/>
          <w:szCs w:val="28"/>
        </w:rPr>
      </w:pPr>
      <w:r>
        <w:rPr>
          <w:rStyle w:val="apple-converted-space"/>
          <w:b w:val="0"/>
          <w:color w:val="000000"/>
          <w:sz w:val="28"/>
          <w:szCs w:val="28"/>
        </w:rPr>
        <w:t>2. Изучили этапы адаптации новых специалистов на рабочем месте.</w:t>
      </w:r>
    </w:p>
    <w:p w:rsidR="00047320" w:rsidRDefault="00047320" w:rsidP="00D93DD9">
      <w:pPr>
        <w:pStyle w:val="1"/>
        <w:spacing w:line="360" w:lineRule="auto"/>
        <w:jc w:val="both"/>
        <w:rPr>
          <w:rStyle w:val="apple-converted-space"/>
          <w:b w:val="0"/>
          <w:color w:val="000000"/>
          <w:sz w:val="28"/>
          <w:szCs w:val="28"/>
        </w:rPr>
      </w:pPr>
      <w:r>
        <w:rPr>
          <w:rStyle w:val="apple-converted-space"/>
          <w:b w:val="0"/>
          <w:color w:val="000000"/>
          <w:sz w:val="28"/>
          <w:szCs w:val="28"/>
        </w:rPr>
        <w:t>3. Выбрали методику и базу для проведения исследовательской работы.</w:t>
      </w:r>
    </w:p>
    <w:p w:rsidR="00047320" w:rsidRDefault="00047320" w:rsidP="00D93DD9">
      <w:pPr>
        <w:pStyle w:val="1"/>
        <w:spacing w:line="360" w:lineRule="auto"/>
        <w:jc w:val="both"/>
        <w:rPr>
          <w:rStyle w:val="apple-converted-space"/>
          <w:b w:val="0"/>
          <w:color w:val="000000"/>
          <w:sz w:val="28"/>
          <w:szCs w:val="28"/>
        </w:rPr>
      </w:pPr>
      <w:r>
        <w:rPr>
          <w:rStyle w:val="apple-converted-space"/>
          <w:b w:val="0"/>
          <w:color w:val="000000"/>
          <w:sz w:val="28"/>
          <w:szCs w:val="28"/>
        </w:rPr>
        <w:t xml:space="preserve">4. Изучили степень адаптации выпускников и студентов на рабочем месте и проанализировали результаты. </w:t>
      </w:r>
    </w:p>
    <w:p w:rsidR="00047320" w:rsidRDefault="00047320" w:rsidP="00D93DD9">
      <w:pPr>
        <w:pStyle w:val="1"/>
        <w:spacing w:line="360" w:lineRule="auto"/>
        <w:jc w:val="both"/>
        <w:rPr>
          <w:b w:val="0"/>
          <w:color w:val="000000"/>
          <w:sz w:val="28"/>
          <w:szCs w:val="28"/>
        </w:rPr>
      </w:pPr>
      <w:r>
        <w:rPr>
          <w:rStyle w:val="apple-converted-space"/>
          <w:b w:val="0"/>
          <w:color w:val="000000"/>
          <w:sz w:val="28"/>
          <w:szCs w:val="28"/>
        </w:rPr>
        <w:t>5.</w:t>
      </w:r>
      <w:r>
        <w:rPr>
          <w:b w:val="0"/>
          <w:color w:val="000000"/>
          <w:sz w:val="28"/>
          <w:szCs w:val="28"/>
        </w:rPr>
        <w:t xml:space="preserve"> </w:t>
      </w:r>
      <w:r w:rsidR="00973F5E" w:rsidRPr="00973F5E">
        <w:rPr>
          <w:b w:val="0"/>
          <w:color w:val="000000"/>
          <w:sz w:val="28"/>
          <w:szCs w:val="28"/>
        </w:rPr>
        <w:t>В основном возникают довольно похожие проблемы, такие как трудоустройство, тяжелый или неудобный график работы, конфликты с медицинским персоналом. Все это мы можем увидеть на приведенных диаграммах в исследовательской работе.</w:t>
      </w:r>
      <w:r w:rsidR="00973F5E" w:rsidRPr="00973F5E">
        <w:rPr>
          <w:rStyle w:val="apple-converted-space"/>
          <w:b w:val="0"/>
          <w:color w:val="000000"/>
          <w:sz w:val="28"/>
          <w:szCs w:val="28"/>
        </w:rPr>
        <w:t> </w:t>
      </w:r>
      <w:r w:rsidR="00973F5E" w:rsidRPr="00973F5E">
        <w:rPr>
          <w:b w:val="0"/>
          <w:color w:val="000000"/>
          <w:sz w:val="28"/>
          <w:szCs w:val="28"/>
        </w:rPr>
        <w:br/>
      </w:r>
      <w:r>
        <w:rPr>
          <w:b w:val="0"/>
          <w:color w:val="000000"/>
          <w:sz w:val="28"/>
          <w:szCs w:val="28"/>
        </w:rPr>
        <w:t xml:space="preserve">6. </w:t>
      </w:r>
      <w:r w:rsidR="00973F5E" w:rsidRPr="00973F5E">
        <w:rPr>
          <w:b w:val="0"/>
          <w:color w:val="000000"/>
          <w:sz w:val="28"/>
          <w:szCs w:val="28"/>
        </w:rPr>
        <w:t>Большинству наших студентов очень нравится практика в научно-исследовательских институтах РАМН. Многие выпускники выражают благодарность как своим преподавателям в колледже, так и своим нынешним коллегам</w:t>
      </w:r>
      <w:r>
        <w:rPr>
          <w:b w:val="0"/>
          <w:color w:val="000000"/>
          <w:sz w:val="28"/>
          <w:szCs w:val="28"/>
        </w:rPr>
        <w:t xml:space="preserve">. </w:t>
      </w:r>
    </w:p>
    <w:p w:rsidR="00D646B6" w:rsidRDefault="00D646B6" w:rsidP="00D93DD9">
      <w:pPr>
        <w:pStyle w:val="1"/>
        <w:spacing w:line="360" w:lineRule="auto"/>
        <w:jc w:val="both"/>
        <w:rPr>
          <w:b w:val="0"/>
          <w:color w:val="000000"/>
          <w:sz w:val="28"/>
          <w:szCs w:val="28"/>
        </w:rPr>
      </w:pPr>
      <w:r>
        <w:rPr>
          <w:b w:val="0"/>
          <w:color w:val="000000"/>
          <w:sz w:val="28"/>
          <w:szCs w:val="28"/>
        </w:rPr>
        <w:t>Итак, хотелось бы дать некоторые рекомендации:</w:t>
      </w:r>
    </w:p>
    <w:p w:rsidR="00D646B6" w:rsidRDefault="00D646B6" w:rsidP="00D93DD9">
      <w:pPr>
        <w:pStyle w:val="1"/>
        <w:spacing w:line="360" w:lineRule="auto"/>
        <w:jc w:val="both"/>
        <w:rPr>
          <w:b w:val="0"/>
          <w:color w:val="000000"/>
          <w:sz w:val="28"/>
          <w:szCs w:val="28"/>
        </w:rPr>
      </w:pPr>
      <w:r>
        <w:rPr>
          <w:b w:val="0"/>
          <w:color w:val="000000"/>
          <w:sz w:val="28"/>
          <w:szCs w:val="28"/>
        </w:rPr>
        <w:t>1. Ведите себя естественно, адекватно.</w:t>
      </w:r>
      <w:r w:rsidR="00D93DD9">
        <w:rPr>
          <w:b w:val="0"/>
          <w:color w:val="000000"/>
          <w:sz w:val="28"/>
          <w:szCs w:val="28"/>
        </w:rPr>
        <w:t xml:space="preserve"> Внешний вид должен соответствовать вашему поведению (т.е. выглаженный хирургический костюм и шапочка, собранные волосы, подстриженные ногти без лака)</w:t>
      </w:r>
    </w:p>
    <w:p w:rsidR="00D93DD9" w:rsidRDefault="00D93DD9" w:rsidP="00D93DD9">
      <w:pPr>
        <w:pStyle w:val="1"/>
        <w:spacing w:line="360" w:lineRule="auto"/>
        <w:jc w:val="both"/>
        <w:rPr>
          <w:b w:val="0"/>
          <w:color w:val="000000"/>
          <w:sz w:val="28"/>
          <w:szCs w:val="28"/>
        </w:rPr>
      </w:pPr>
      <w:r>
        <w:rPr>
          <w:b w:val="0"/>
          <w:color w:val="000000"/>
          <w:sz w:val="28"/>
          <w:szCs w:val="28"/>
        </w:rPr>
        <w:lastRenderedPageBreak/>
        <w:t>2. Сами улучшайте условия своей работы различными методами: общайтесь со старшими медицинскими сестрами по поводу своего графика, если вас он не устраивает, поддерживайте общение со своими коллегами, общайтесь с пациентами и поддерживайте их.</w:t>
      </w:r>
    </w:p>
    <w:p w:rsidR="00D93DD9" w:rsidRDefault="00D93DD9" w:rsidP="00D93DD9">
      <w:pPr>
        <w:pStyle w:val="1"/>
        <w:spacing w:line="360" w:lineRule="auto"/>
        <w:jc w:val="both"/>
        <w:rPr>
          <w:b w:val="0"/>
          <w:color w:val="000000"/>
          <w:sz w:val="28"/>
          <w:szCs w:val="28"/>
        </w:rPr>
      </w:pPr>
      <w:r>
        <w:rPr>
          <w:b w:val="0"/>
          <w:color w:val="000000"/>
          <w:sz w:val="28"/>
          <w:szCs w:val="28"/>
        </w:rPr>
        <w:t>3. Стремление стать хорошим специалистом также играет не маловажную роль.</w:t>
      </w:r>
      <w:r w:rsidR="007608F1">
        <w:rPr>
          <w:b w:val="0"/>
          <w:color w:val="000000"/>
          <w:sz w:val="28"/>
          <w:szCs w:val="28"/>
        </w:rPr>
        <w:t xml:space="preserve"> Необходимо показывать все свои стороны в работе с пациентами, стремится к выполнению поставленных целей и задач.</w:t>
      </w:r>
    </w:p>
    <w:p w:rsidR="00341684" w:rsidRDefault="00047320" w:rsidP="0013534A">
      <w:pPr>
        <w:pStyle w:val="1"/>
        <w:jc w:val="both"/>
        <w:rPr>
          <w:b w:val="0"/>
          <w:color w:val="000000"/>
          <w:sz w:val="28"/>
          <w:szCs w:val="28"/>
        </w:rPr>
      </w:pPr>
      <w:r>
        <w:rPr>
          <w:b w:val="0"/>
          <w:color w:val="000000"/>
          <w:sz w:val="28"/>
          <w:szCs w:val="28"/>
        </w:rPr>
        <w:t>Желаю всем нашим студентам и выпускникам удачной работы, легкой адаптации и дружный коллекти</w:t>
      </w:r>
      <w:r w:rsidR="0013534A">
        <w:rPr>
          <w:b w:val="0"/>
          <w:color w:val="000000"/>
          <w:sz w:val="28"/>
          <w:szCs w:val="28"/>
        </w:rPr>
        <w:t xml:space="preserve">в. </w:t>
      </w:r>
    </w:p>
    <w:p w:rsidR="0013534A" w:rsidRPr="00047320" w:rsidRDefault="0013534A" w:rsidP="0013534A">
      <w:pPr>
        <w:pStyle w:val="1"/>
        <w:jc w:val="both"/>
        <w:rPr>
          <w:b w:val="0"/>
          <w:color w:val="000000"/>
          <w:sz w:val="28"/>
          <w:szCs w:val="28"/>
        </w:rPr>
      </w:pPr>
      <w:r>
        <w:rPr>
          <w:b w:val="0"/>
          <w:color w:val="000000"/>
          <w:sz w:val="28"/>
          <w:szCs w:val="28"/>
        </w:rPr>
        <w:t xml:space="preserve">Спасибо нашим преподавателям, директору нашего колледжа. Всем медицинским сестрам, которые помогали нам, обучали нас, поддерживали в период адаптации. Нам было легко научиться всему благодаря Вам. </w:t>
      </w:r>
    </w:p>
    <w:p w:rsidR="00ED2314" w:rsidRPr="00047320" w:rsidRDefault="00ED2314" w:rsidP="00341684">
      <w:pPr>
        <w:pStyle w:val="1"/>
        <w:jc w:val="center"/>
        <w:rPr>
          <w:b w:val="0"/>
          <w:color w:val="000000"/>
          <w:sz w:val="28"/>
          <w:szCs w:val="28"/>
        </w:rPr>
      </w:pPr>
    </w:p>
    <w:p w:rsidR="00ED2314" w:rsidRPr="00047320" w:rsidRDefault="00ED2314" w:rsidP="00341684">
      <w:pPr>
        <w:pStyle w:val="1"/>
        <w:jc w:val="center"/>
        <w:rPr>
          <w:b w:val="0"/>
          <w:color w:val="000000"/>
          <w:sz w:val="28"/>
          <w:szCs w:val="28"/>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ED2314" w:rsidRDefault="00ED2314" w:rsidP="00341684">
      <w:pPr>
        <w:pStyle w:val="1"/>
        <w:jc w:val="center"/>
        <w:rPr>
          <w:sz w:val="32"/>
          <w:szCs w:val="32"/>
        </w:rPr>
      </w:pPr>
    </w:p>
    <w:p w:rsidR="00396197" w:rsidRPr="00B62EC7" w:rsidRDefault="00396197" w:rsidP="00B62EC7">
      <w:pPr>
        <w:pStyle w:val="1"/>
        <w:jc w:val="center"/>
        <w:rPr>
          <w:sz w:val="32"/>
          <w:szCs w:val="32"/>
        </w:rPr>
      </w:pPr>
      <w:bookmarkStart w:id="22" w:name="_Toc417297040"/>
      <w:r w:rsidRPr="00B62EC7">
        <w:rPr>
          <w:sz w:val="32"/>
          <w:szCs w:val="32"/>
        </w:rPr>
        <w:lastRenderedPageBreak/>
        <w:t>Список использованных источников и литературы</w:t>
      </w:r>
      <w:bookmarkEnd w:id="22"/>
    </w:p>
    <w:p w:rsidR="00396197" w:rsidRPr="000D2359" w:rsidRDefault="000D2359" w:rsidP="00B62EC7">
      <w:pPr>
        <w:pStyle w:val="a8"/>
        <w:numPr>
          <w:ilvl w:val="0"/>
          <w:numId w:val="21"/>
        </w:numPr>
        <w:shd w:val="clear" w:color="auto" w:fill="FFFFFF"/>
        <w:spacing w:after="0" w:afterAutospacing="0" w:line="360" w:lineRule="auto"/>
        <w:jc w:val="both"/>
        <w:rPr>
          <w:sz w:val="28"/>
          <w:szCs w:val="28"/>
        </w:rPr>
      </w:pPr>
      <w:r>
        <w:rPr>
          <w:bCs/>
          <w:color w:val="000000"/>
          <w:sz w:val="28"/>
          <w:szCs w:val="28"/>
        </w:rPr>
        <w:t>«</w:t>
      </w:r>
      <w:r w:rsidR="004A441E" w:rsidRPr="000D2359">
        <w:rPr>
          <w:bCs/>
          <w:color w:val="000000"/>
          <w:sz w:val="28"/>
          <w:szCs w:val="28"/>
        </w:rPr>
        <w:t>Медицинское образование и профессиональное развитие</w:t>
      </w:r>
      <w:r>
        <w:rPr>
          <w:bCs/>
          <w:color w:val="000000"/>
          <w:sz w:val="28"/>
          <w:szCs w:val="28"/>
        </w:rPr>
        <w:t>»</w:t>
      </w:r>
      <w:r w:rsidR="004A441E" w:rsidRPr="000D2359">
        <w:rPr>
          <w:bCs/>
          <w:color w:val="000000"/>
          <w:sz w:val="28"/>
          <w:szCs w:val="28"/>
        </w:rPr>
        <w:t xml:space="preserve"> Научно-практический журнал № 1, 2010. / под ред. Денисова И.Н. - М.: ГЭОТАР-Медиа . - 80 стр.</w:t>
      </w:r>
    </w:p>
    <w:p w:rsidR="000D2359" w:rsidRPr="00DE3621" w:rsidRDefault="000D2359" w:rsidP="00B62EC7">
      <w:pPr>
        <w:pStyle w:val="a8"/>
        <w:numPr>
          <w:ilvl w:val="0"/>
          <w:numId w:val="21"/>
        </w:numPr>
        <w:shd w:val="clear" w:color="auto" w:fill="FFFFFF"/>
        <w:spacing w:after="0" w:afterAutospacing="0" w:line="360" w:lineRule="auto"/>
        <w:jc w:val="both"/>
        <w:rPr>
          <w:sz w:val="28"/>
          <w:szCs w:val="28"/>
        </w:rPr>
      </w:pPr>
      <w:r>
        <w:rPr>
          <w:bCs/>
          <w:color w:val="000000"/>
          <w:sz w:val="28"/>
          <w:szCs w:val="28"/>
        </w:rPr>
        <w:t>Сидоров П.И.,</w:t>
      </w:r>
      <w:r w:rsidR="0056142B">
        <w:rPr>
          <w:bCs/>
          <w:color w:val="000000"/>
          <w:sz w:val="28"/>
          <w:szCs w:val="28"/>
        </w:rPr>
        <w:t xml:space="preserve"> «Деловое общение», </w:t>
      </w:r>
      <w:r>
        <w:rPr>
          <w:bCs/>
          <w:color w:val="000000"/>
          <w:sz w:val="28"/>
          <w:szCs w:val="28"/>
        </w:rPr>
        <w:t xml:space="preserve"> 2004</w:t>
      </w:r>
      <w:r w:rsidR="0056142B">
        <w:rPr>
          <w:bCs/>
          <w:color w:val="000000"/>
          <w:sz w:val="28"/>
          <w:szCs w:val="28"/>
        </w:rPr>
        <w:t>.</w:t>
      </w:r>
      <w:r>
        <w:rPr>
          <w:bCs/>
          <w:color w:val="000000"/>
          <w:sz w:val="28"/>
          <w:szCs w:val="28"/>
        </w:rPr>
        <w:t xml:space="preserve"> – 838 стр.</w:t>
      </w:r>
    </w:p>
    <w:p w:rsidR="00DE3621" w:rsidRPr="00DE3621" w:rsidRDefault="00DE3621" w:rsidP="00B62EC7">
      <w:pPr>
        <w:numPr>
          <w:ilvl w:val="0"/>
          <w:numId w:val="21"/>
        </w:numPr>
        <w:spacing w:line="360" w:lineRule="auto"/>
        <w:jc w:val="both"/>
        <w:rPr>
          <w:rFonts w:ascii="Times New Roman" w:hAnsi="Times New Roman"/>
          <w:sz w:val="28"/>
        </w:rPr>
      </w:pPr>
      <w:r w:rsidRPr="00DE3621">
        <w:rPr>
          <w:rFonts w:ascii="Times New Roman" w:hAnsi="Times New Roman"/>
          <w:sz w:val="28"/>
        </w:rPr>
        <w:t>Акопов В.И., Карасова Ю.В</w:t>
      </w:r>
      <w:r>
        <w:rPr>
          <w:rFonts w:ascii="Times New Roman" w:hAnsi="Times New Roman"/>
          <w:sz w:val="28"/>
        </w:rPr>
        <w:t>.</w:t>
      </w:r>
      <w:r w:rsidRPr="00DE3621">
        <w:rPr>
          <w:rFonts w:ascii="Times New Roman" w:hAnsi="Times New Roman"/>
          <w:sz w:val="28"/>
        </w:rPr>
        <w:t xml:space="preserve"> Правовое регулирование профессиональной деятельности медицинского персонала: учебное пособие. – М.Феникс, 2008. –  317с.</w:t>
      </w:r>
    </w:p>
    <w:p w:rsidR="00DE3621" w:rsidRDefault="00DE3621" w:rsidP="00B62EC7">
      <w:pPr>
        <w:numPr>
          <w:ilvl w:val="0"/>
          <w:numId w:val="21"/>
        </w:numPr>
        <w:spacing w:line="360" w:lineRule="auto"/>
        <w:jc w:val="both"/>
        <w:rPr>
          <w:rFonts w:ascii="Times New Roman" w:hAnsi="Times New Roman"/>
          <w:sz w:val="28"/>
        </w:rPr>
      </w:pPr>
      <w:r w:rsidRPr="00DE3621">
        <w:rPr>
          <w:rFonts w:ascii="Times New Roman" w:hAnsi="Times New Roman"/>
          <w:sz w:val="28"/>
        </w:rPr>
        <w:t>Бирлидис Г.В., Ремизов И.В., Калиниченко Е.П. Правовое обеспечение профессиональной деятельности медицинских работников.– М.Феникс, 2008. –320с.</w:t>
      </w:r>
    </w:p>
    <w:p w:rsidR="00273AF4" w:rsidRPr="0056142B" w:rsidRDefault="00273AF4" w:rsidP="00B62EC7">
      <w:pPr>
        <w:numPr>
          <w:ilvl w:val="0"/>
          <w:numId w:val="21"/>
        </w:numPr>
        <w:spacing w:line="360" w:lineRule="auto"/>
        <w:jc w:val="both"/>
        <w:rPr>
          <w:rFonts w:ascii="Times New Roman" w:hAnsi="Times New Roman"/>
          <w:sz w:val="28"/>
          <w:szCs w:val="28"/>
        </w:rPr>
      </w:pPr>
      <w:r w:rsidRPr="00273AF4">
        <w:rPr>
          <w:rFonts w:ascii="Times New Roman" w:hAnsi="Times New Roman"/>
          <w:sz w:val="28"/>
          <w:szCs w:val="28"/>
          <w:shd w:val="clear" w:color="auto" w:fill="FFFFFF"/>
        </w:rPr>
        <w:t>Чарина Е.В. Ролевые и межличностные компоненты взаимодействия наставника и молодого специалиста. //Ученые записки кафедры психологии Северного международного университета./ Под ред. В.П. Серкина. - 2003. -С. 113-123.</w:t>
      </w:r>
    </w:p>
    <w:p w:rsidR="0056142B" w:rsidRPr="0056142B" w:rsidRDefault="0056142B" w:rsidP="00B62EC7">
      <w:pPr>
        <w:numPr>
          <w:ilvl w:val="0"/>
          <w:numId w:val="21"/>
        </w:numPr>
        <w:spacing w:line="360" w:lineRule="auto"/>
        <w:jc w:val="both"/>
        <w:rPr>
          <w:rFonts w:ascii="Times New Roman" w:hAnsi="Times New Roman"/>
          <w:sz w:val="28"/>
          <w:szCs w:val="28"/>
        </w:rPr>
      </w:pPr>
      <w:r w:rsidRPr="0056142B">
        <w:rPr>
          <w:rStyle w:val="hl"/>
          <w:rFonts w:ascii="Times New Roman" w:hAnsi="Times New Roman"/>
          <w:sz w:val="28"/>
          <w:szCs w:val="28"/>
        </w:rPr>
        <w:t>Абдуллаева</w:t>
      </w:r>
      <w:r w:rsidRPr="0056142B">
        <w:rPr>
          <w:rStyle w:val="apple-converted-space"/>
          <w:rFonts w:ascii="Times New Roman" w:hAnsi="Times New Roman"/>
          <w:sz w:val="28"/>
          <w:szCs w:val="28"/>
          <w:shd w:val="clear" w:color="auto" w:fill="FFFFFF"/>
        </w:rPr>
        <w:t> </w:t>
      </w:r>
      <w:r w:rsidRPr="0056142B">
        <w:rPr>
          <w:rFonts w:ascii="Times New Roman" w:hAnsi="Times New Roman"/>
          <w:sz w:val="28"/>
          <w:szCs w:val="28"/>
          <w:shd w:val="clear" w:color="auto" w:fill="FFFFFF"/>
        </w:rPr>
        <w:t>М.М. Семантические характеристики профессиональной направленности медиков. Автореф. дисс. канд.</w:t>
      </w:r>
      <w:r w:rsidRPr="0056142B">
        <w:rPr>
          <w:rStyle w:val="apple-converted-space"/>
          <w:rFonts w:ascii="Times New Roman" w:hAnsi="Times New Roman"/>
          <w:sz w:val="28"/>
          <w:szCs w:val="28"/>
          <w:shd w:val="clear" w:color="auto" w:fill="FFFFFF"/>
        </w:rPr>
        <w:t> </w:t>
      </w:r>
      <w:r w:rsidRPr="0056142B">
        <w:rPr>
          <w:rStyle w:val="hl"/>
          <w:rFonts w:ascii="Times New Roman" w:hAnsi="Times New Roman"/>
          <w:sz w:val="28"/>
          <w:szCs w:val="28"/>
        </w:rPr>
        <w:t>психол</w:t>
      </w:r>
      <w:r w:rsidRPr="0056142B">
        <w:rPr>
          <w:rFonts w:ascii="Times New Roman" w:hAnsi="Times New Roman"/>
          <w:sz w:val="28"/>
          <w:szCs w:val="28"/>
          <w:shd w:val="clear" w:color="auto" w:fill="FFFFFF"/>
        </w:rPr>
        <w:t>. наук. — М., 2006. — 21 с.</w:t>
      </w:r>
    </w:p>
    <w:p w:rsidR="0056142B" w:rsidRDefault="0056142B" w:rsidP="00B62EC7">
      <w:pPr>
        <w:numPr>
          <w:ilvl w:val="0"/>
          <w:numId w:val="21"/>
        </w:numPr>
        <w:spacing w:line="360" w:lineRule="auto"/>
        <w:jc w:val="both"/>
        <w:rPr>
          <w:rFonts w:ascii="Times New Roman" w:hAnsi="Times New Roman"/>
          <w:sz w:val="28"/>
          <w:szCs w:val="28"/>
        </w:rPr>
      </w:pPr>
      <w:r w:rsidRPr="0056142B">
        <w:rPr>
          <w:rStyle w:val="hl"/>
          <w:rFonts w:ascii="Times New Roman" w:hAnsi="Times New Roman"/>
          <w:sz w:val="28"/>
          <w:szCs w:val="28"/>
        </w:rPr>
        <w:t>Афонькина</w:t>
      </w:r>
      <w:r w:rsidRPr="0056142B">
        <w:rPr>
          <w:rStyle w:val="apple-converted-space"/>
          <w:rFonts w:ascii="Times New Roman" w:hAnsi="Times New Roman"/>
          <w:sz w:val="28"/>
          <w:szCs w:val="28"/>
          <w:shd w:val="clear" w:color="auto" w:fill="FFFFFF"/>
        </w:rPr>
        <w:t> </w:t>
      </w:r>
      <w:r w:rsidRPr="0056142B">
        <w:rPr>
          <w:rFonts w:ascii="Times New Roman" w:hAnsi="Times New Roman"/>
          <w:sz w:val="28"/>
          <w:szCs w:val="28"/>
          <w:shd w:val="clear" w:color="auto" w:fill="FFFFFF"/>
        </w:rPr>
        <w:t>Ю.А. Становление профессиональной направленности в развитии человека.- Мурманск, 2001.-180 с.</w:t>
      </w:r>
    </w:p>
    <w:p w:rsidR="0056142B" w:rsidRPr="0056142B" w:rsidRDefault="0056142B" w:rsidP="0056142B">
      <w:pPr>
        <w:pStyle w:val="a8"/>
        <w:numPr>
          <w:ilvl w:val="0"/>
          <w:numId w:val="21"/>
        </w:numPr>
        <w:spacing w:after="240" w:afterAutospacing="0"/>
        <w:rPr>
          <w:sz w:val="28"/>
          <w:szCs w:val="28"/>
        </w:rPr>
      </w:pPr>
      <w:r>
        <w:rPr>
          <w:rStyle w:val="af"/>
          <w:i w:val="0"/>
          <w:sz w:val="28"/>
          <w:szCs w:val="28"/>
        </w:rPr>
        <w:t xml:space="preserve">Голенков </w:t>
      </w:r>
      <w:r w:rsidRPr="0056142B">
        <w:rPr>
          <w:rStyle w:val="af"/>
          <w:sz w:val="28"/>
          <w:szCs w:val="28"/>
        </w:rPr>
        <w:t xml:space="preserve"> </w:t>
      </w:r>
      <w:r w:rsidRPr="0056142B">
        <w:rPr>
          <w:rStyle w:val="af"/>
          <w:i w:val="0"/>
          <w:sz w:val="28"/>
          <w:szCs w:val="28"/>
        </w:rPr>
        <w:t>А</w:t>
      </w:r>
      <w:r w:rsidRPr="0056142B">
        <w:rPr>
          <w:rStyle w:val="af"/>
          <w:sz w:val="28"/>
          <w:szCs w:val="28"/>
        </w:rPr>
        <w:t>.</w:t>
      </w:r>
      <w:r w:rsidRPr="0056142B">
        <w:rPr>
          <w:rStyle w:val="af"/>
          <w:i w:val="0"/>
          <w:sz w:val="28"/>
          <w:szCs w:val="28"/>
        </w:rPr>
        <w:t>В</w:t>
      </w:r>
      <w:r w:rsidRPr="0056142B">
        <w:rPr>
          <w:rStyle w:val="af"/>
          <w:sz w:val="28"/>
          <w:szCs w:val="28"/>
        </w:rPr>
        <w:t>.</w:t>
      </w:r>
      <w:r w:rsidRPr="0056142B">
        <w:rPr>
          <w:rStyle w:val="apple-converted-space"/>
          <w:sz w:val="28"/>
          <w:szCs w:val="28"/>
        </w:rPr>
        <w:t> </w:t>
      </w:r>
      <w:r w:rsidRPr="0056142B">
        <w:rPr>
          <w:sz w:val="28"/>
          <w:szCs w:val="28"/>
        </w:rPr>
        <w:t>Удовлетворенность работой и терминальные ценности у медицинских сестер // Главная медицинская сестра. – 2009. – № 11. – С. 137-146.</w:t>
      </w:r>
    </w:p>
    <w:p w:rsidR="007E216C" w:rsidRDefault="007B0FF7" w:rsidP="00B62EC7">
      <w:pPr>
        <w:pStyle w:val="a8"/>
        <w:numPr>
          <w:ilvl w:val="0"/>
          <w:numId w:val="21"/>
        </w:numPr>
        <w:shd w:val="clear" w:color="auto" w:fill="FFFFFF"/>
        <w:spacing w:after="0" w:afterAutospacing="0" w:line="360" w:lineRule="auto"/>
        <w:jc w:val="both"/>
        <w:rPr>
          <w:sz w:val="28"/>
          <w:szCs w:val="28"/>
        </w:rPr>
      </w:pPr>
      <w:hyperlink r:id="rId23" w:history="1">
        <w:r w:rsidR="007E216C" w:rsidRPr="000D2359">
          <w:rPr>
            <w:rStyle w:val="a9"/>
            <w:sz w:val="28"/>
            <w:szCs w:val="28"/>
          </w:rPr>
          <w:t>http://www.medic-lit.ru/</w:t>
        </w:r>
      </w:hyperlink>
      <w:r w:rsidR="007E216C" w:rsidRPr="000D2359">
        <w:rPr>
          <w:sz w:val="28"/>
          <w:szCs w:val="28"/>
        </w:rPr>
        <w:t xml:space="preserve"> </w:t>
      </w:r>
      <w:r w:rsidR="000D2359" w:rsidRPr="000D2359">
        <w:rPr>
          <w:sz w:val="28"/>
          <w:szCs w:val="28"/>
        </w:rPr>
        <w:t>- Российская медицинская онлайн библиотека</w:t>
      </w:r>
    </w:p>
    <w:p w:rsidR="0011784C" w:rsidRPr="000D2359" w:rsidRDefault="0011784C" w:rsidP="00B62EC7">
      <w:pPr>
        <w:pStyle w:val="a8"/>
        <w:numPr>
          <w:ilvl w:val="0"/>
          <w:numId w:val="21"/>
        </w:numPr>
        <w:shd w:val="clear" w:color="auto" w:fill="FFFFFF"/>
        <w:spacing w:after="0" w:afterAutospacing="0" w:line="360" w:lineRule="auto"/>
        <w:jc w:val="both"/>
        <w:rPr>
          <w:sz w:val="28"/>
          <w:szCs w:val="28"/>
        </w:rPr>
      </w:pPr>
      <w:r w:rsidRPr="0011784C">
        <w:rPr>
          <w:sz w:val="28"/>
          <w:szCs w:val="28"/>
        </w:rPr>
        <w:t>http://med-lib.ru/</w:t>
      </w:r>
      <w:r>
        <w:rPr>
          <w:sz w:val="28"/>
          <w:szCs w:val="28"/>
        </w:rPr>
        <w:t xml:space="preserve"> - Большая медицинская библиотека</w:t>
      </w:r>
    </w:p>
    <w:p w:rsidR="007E216C" w:rsidRDefault="007E216C">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F1442F" w:rsidRDefault="00F1442F">
      <w:pPr>
        <w:pStyle w:val="a8"/>
        <w:shd w:val="clear" w:color="auto" w:fill="FFFFFF"/>
        <w:spacing w:after="0" w:afterAutospacing="0" w:line="360" w:lineRule="auto"/>
        <w:jc w:val="both"/>
        <w:rPr>
          <w:sz w:val="28"/>
          <w:szCs w:val="28"/>
        </w:rPr>
      </w:pPr>
    </w:p>
    <w:p w:rsidR="00ED2314" w:rsidRDefault="00ED2314">
      <w:pPr>
        <w:pStyle w:val="a8"/>
        <w:shd w:val="clear" w:color="auto" w:fill="FFFFFF"/>
        <w:spacing w:after="0" w:afterAutospacing="0" w:line="360" w:lineRule="auto"/>
        <w:jc w:val="both"/>
        <w:rPr>
          <w:sz w:val="28"/>
          <w:szCs w:val="28"/>
        </w:rPr>
      </w:pPr>
    </w:p>
    <w:p w:rsidR="00ED2314" w:rsidRDefault="00ED2314">
      <w:pPr>
        <w:pStyle w:val="a8"/>
        <w:shd w:val="clear" w:color="auto" w:fill="FFFFFF"/>
        <w:spacing w:after="0" w:afterAutospacing="0" w:line="360" w:lineRule="auto"/>
        <w:jc w:val="both"/>
        <w:rPr>
          <w:sz w:val="28"/>
          <w:szCs w:val="28"/>
        </w:rPr>
      </w:pPr>
    </w:p>
    <w:p w:rsidR="00ED2314" w:rsidRDefault="00ED2314">
      <w:pPr>
        <w:pStyle w:val="a8"/>
        <w:shd w:val="clear" w:color="auto" w:fill="FFFFFF"/>
        <w:spacing w:after="0" w:afterAutospacing="0" w:line="360" w:lineRule="auto"/>
        <w:jc w:val="both"/>
        <w:rPr>
          <w:sz w:val="28"/>
          <w:szCs w:val="28"/>
        </w:rPr>
      </w:pPr>
    </w:p>
    <w:p w:rsidR="00F1442F" w:rsidRPr="0013534A" w:rsidRDefault="00F1442F" w:rsidP="00F1442F">
      <w:pPr>
        <w:pStyle w:val="1"/>
        <w:jc w:val="center"/>
        <w:rPr>
          <w:sz w:val="36"/>
          <w:szCs w:val="36"/>
        </w:rPr>
      </w:pPr>
      <w:bookmarkStart w:id="23" w:name="_Toc417297041"/>
      <w:r w:rsidRPr="0013534A">
        <w:rPr>
          <w:sz w:val="36"/>
          <w:szCs w:val="36"/>
        </w:rPr>
        <w:t>Приложение</w:t>
      </w:r>
      <w:bookmarkEnd w:id="23"/>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Default="0013534A" w:rsidP="00F1442F">
      <w:pPr>
        <w:pStyle w:val="1"/>
        <w:jc w:val="center"/>
        <w:rPr>
          <w:sz w:val="32"/>
          <w:szCs w:val="32"/>
        </w:rPr>
      </w:pPr>
    </w:p>
    <w:p w:rsidR="0013534A" w:rsidRPr="00341684" w:rsidRDefault="0013534A" w:rsidP="00F1442F">
      <w:pPr>
        <w:pStyle w:val="1"/>
        <w:jc w:val="center"/>
        <w:rPr>
          <w:sz w:val="32"/>
          <w:szCs w:val="32"/>
        </w:rPr>
      </w:pPr>
    </w:p>
    <w:p w:rsidR="0013534A" w:rsidRPr="0013534A" w:rsidRDefault="0013534A" w:rsidP="0013534A">
      <w:pPr>
        <w:spacing w:after="0" w:line="360" w:lineRule="auto"/>
        <w:jc w:val="center"/>
        <w:rPr>
          <w:rFonts w:ascii="Times New Roman" w:hAnsi="Times New Roman"/>
          <w:b/>
          <w:sz w:val="32"/>
          <w:szCs w:val="32"/>
        </w:rPr>
      </w:pPr>
      <w:r w:rsidRPr="0013534A">
        <w:rPr>
          <w:rFonts w:ascii="Times New Roman" w:hAnsi="Times New Roman"/>
          <w:b/>
          <w:sz w:val="32"/>
          <w:szCs w:val="32"/>
        </w:rPr>
        <w:lastRenderedPageBreak/>
        <w:t>Оглавление приложений дипломного проекта.</w:t>
      </w:r>
    </w:p>
    <w:p w:rsidR="0013534A" w:rsidRPr="0013534A" w:rsidRDefault="0013534A" w:rsidP="0013534A">
      <w:pPr>
        <w:spacing w:after="0" w:line="360" w:lineRule="auto"/>
        <w:jc w:val="center"/>
        <w:rPr>
          <w:rFonts w:ascii="Times New Roman" w:hAnsi="Times New Roman"/>
          <w:b/>
          <w:sz w:val="28"/>
          <w:szCs w:val="28"/>
        </w:rPr>
      </w:pPr>
    </w:p>
    <w:p w:rsidR="0013534A" w:rsidRPr="0013534A" w:rsidRDefault="0013534A" w:rsidP="0013534A">
      <w:pPr>
        <w:spacing w:after="0" w:line="360" w:lineRule="auto"/>
        <w:jc w:val="both"/>
        <w:rPr>
          <w:rFonts w:ascii="Times New Roman" w:hAnsi="Times New Roman"/>
          <w:sz w:val="28"/>
          <w:szCs w:val="28"/>
        </w:rPr>
      </w:pPr>
      <w:r w:rsidRPr="0013534A">
        <w:rPr>
          <w:rFonts w:ascii="Times New Roman" w:hAnsi="Times New Roman"/>
          <w:sz w:val="28"/>
          <w:szCs w:val="28"/>
        </w:rPr>
        <w:t>Приложение 1. Анкета-опросник после проведения лекции:</w:t>
      </w:r>
    </w:p>
    <w:p w:rsidR="0013534A" w:rsidRDefault="0013534A" w:rsidP="0013534A">
      <w:pPr>
        <w:spacing w:after="0" w:line="360" w:lineRule="auto"/>
        <w:jc w:val="both"/>
        <w:rPr>
          <w:rFonts w:ascii="Times New Roman" w:hAnsi="Times New Roman"/>
          <w:sz w:val="28"/>
          <w:szCs w:val="28"/>
        </w:rPr>
      </w:pPr>
      <w:r w:rsidRPr="0013534A">
        <w:rPr>
          <w:rFonts w:ascii="Times New Roman" w:hAnsi="Times New Roman"/>
          <w:sz w:val="28"/>
          <w:szCs w:val="28"/>
        </w:rPr>
        <w:t>«Белый халат – эмблема нашей физической и моральной чистоты»</w:t>
      </w:r>
    </w:p>
    <w:p w:rsidR="0013534A" w:rsidRDefault="0013534A" w:rsidP="0013534A">
      <w:pPr>
        <w:spacing w:after="0" w:line="360" w:lineRule="auto"/>
        <w:jc w:val="both"/>
        <w:rPr>
          <w:rFonts w:ascii="Times New Roman" w:hAnsi="Times New Roman"/>
          <w:sz w:val="28"/>
          <w:szCs w:val="28"/>
        </w:rPr>
      </w:pPr>
    </w:p>
    <w:p w:rsidR="0013534A" w:rsidRPr="0013534A" w:rsidRDefault="0013534A" w:rsidP="0013534A">
      <w:pPr>
        <w:spacing w:after="0" w:line="360" w:lineRule="auto"/>
        <w:jc w:val="both"/>
        <w:rPr>
          <w:rFonts w:ascii="Times New Roman" w:hAnsi="Times New Roman"/>
          <w:sz w:val="28"/>
          <w:szCs w:val="28"/>
        </w:rPr>
      </w:pPr>
      <w:r>
        <w:rPr>
          <w:rFonts w:ascii="Times New Roman" w:hAnsi="Times New Roman"/>
          <w:sz w:val="28"/>
          <w:szCs w:val="28"/>
        </w:rPr>
        <w:t xml:space="preserve">Приложение 2. </w:t>
      </w:r>
      <w:r w:rsidRPr="0013534A">
        <w:rPr>
          <w:rFonts w:ascii="Times New Roman" w:hAnsi="Times New Roman"/>
          <w:sz w:val="28"/>
          <w:szCs w:val="28"/>
        </w:rPr>
        <w:t>Анкета-опросник для студентов 3 и 4 курсов</w:t>
      </w:r>
    </w:p>
    <w:p w:rsidR="0013534A" w:rsidRPr="0013534A" w:rsidRDefault="0013534A" w:rsidP="0013534A">
      <w:pPr>
        <w:spacing w:after="0" w:line="360" w:lineRule="auto"/>
        <w:jc w:val="both"/>
        <w:rPr>
          <w:rFonts w:ascii="Times New Roman" w:hAnsi="Times New Roman"/>
          <w:sz w:val="28"/>
          <w:szCs w:val="28"/>
        </w:rPr>
      </w:pPr>
      <w:r w:rsidRPr="0013534A">
        <w:rPr>
          <w:rFonts w:ascii="Times New Roman" w:hAnsi="Times New Roman"/>
          <w:sz w:val="28"/>
          <w:szCs w:val="28"/>
        </w:rPr>
        <w:t>«Основные проблемы выпускников (старшекурсников) на рабочем месте»</w:t>
      </w:r>
    </w:p>
    <w:p w:rsidR="0013534A" w:rsidRPr="0013534A" w:rsidRDefault="0013534A" w:rsidP="0013534A">
      <w:pPr>
        <w:spacing w:after="0" w:line="360" w:lineRule="auto"/>
        <w:jc w:val="both"/>
        <w:rPr>
          <w:rFonts w:ascii="Times New Roman" w:hAnsi="Times New Roman"/>
          <w:sz w:val="28"/>
          <w:szCs w:val="28"/>
        </w:rPr>
      </w:pPr>
    </w:p>
    <w:p w:rsidR="0013534A" w:rsidRPr="0013534A" w:rsidRDefault="0013534A" w:rsidP="0013534A">
      <w:pPr>
        <w:spacing w:after="0" w:line="360" w:lineRule="auto"/>
        <w:jc w:val="both"/>
        <w:rPr>
          <w:rFonts w:ascii="Times New Roman" w:hAnsi="Times New Roman"/>
          <w:sz w:val="28"/>
          <w:szCs w:val="28"/>
        </w:rPr>
      </w:pPr>
    </w:p>
    <w:p w:rsidR="0013534A" w:rsidRPr="0013534A" w:rsidRDefault="0013534A" w:rsidP="00F1442F">
      <w:pPr>
        <w:spacing w:after="0" w:line="360" w:lineRule="auto"/>
        <w:jc w:val="right"/>
        <w:rPr>
          <w:rFonts w:ascii="Times New Roman" w:hAnsi="Times New Roman"/>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13534A" w:rsidRDefault="0013534A" w:rsidP="00F1442F">
      <w:pPr>
        <w:spacing w:after="0" w:line="360" w:lineRule="auto"/>
        <w:jc w:val="right"/>
        <w:rPr>
          <w:rFonts w:ascii="Times New Roman" w:hAnsi="Times New Roman"/>
          <w:b/>
          <w:i/>
          <w:sz w:val="28"/>
          <w:szCs w:val="28"/>
        </w:rPr>
      </w:pPr>
    </w:p>
    <w:p w:rsidR="00F1442F" w:rsidRPr="00FE058D" w:rsidRDefault="00F1442F" w:rsidP="00F1442F">
      <w:pPr>
        <w:spacing w:after="0" w:line="360" w:lineRule="auto"/>
        <w:jc w:val="right"/>
        <w:rPr>
          <w:rFonts w:ascii="Times New Roman" w:hAnsi="Times New Roman"/>
          <w:b/>
          <w:i/>
          <w:sz w:val="28"/>
          <w:szCs w:val="28"/>
        </w:rPr>
      </w:pPr>
      <w:r w:rsidRPr="00FE058D">
        <w:rPr>
          <w:rFonts w:ascii="Times New Roman" w:hAnsi="Times New Roman"/>
          <w:b/>
          <w:i/>
          <w:sz w:val="28"/>
          <w:szCs w:val="28"/>
        </w:rPr>
        <w:lastRenderedPageBreak/>
        <w:t>Приложение 1</w:t>
      </w:r>
    </w:p>
    <w:p w:rsidR="00F1442F" w:rsidRPr="00FE058D" w:rsidRDefault="00F1442F" w:rsidP="00F1442F">
      <w:pPr>
        <w:spacing w:after="0" w:line="360" w:lineRule="auto"/>
        <w:jc w:val="center"/>
        <w:rPr>
          <w:rFonts w:ascii="Times New Roman" w:hAnsi="Times New Roman"/>
          <w:b/>
          <w:sz w:val="28"/>
          <w:szCs w:val="28"/>
        </w:rPr>
      </w:pPr>
      <w:r w:rsidRPr="00FE058D">
        <w:rPr>
          <w:rFonts w:ascii="Times New Roman" w:hAnsi="Times New Roman"/>
          <w:b/>
          <w:sz w:val="28"/>
          <w:szCs w:val="28"/>
        </w:rPr>
        <w:t>Анкета-опросник после проведения лекции:</w:t>
      </w:r>
    </w:p>
    <w:p w:rsidR="00F1442F" w:rsidRPr="00FE058D" w:rsidRDefault="00F1442F" w:rsidP="00F1442F">
      <w:pPr>
        <w:spacing w:after="0" w:line="360" w:lineRule="auto"/>
        <w:jc w:val="center"/>
        <w:rPr>
          <w:rFonts w:ascii="Times New Roman" w:hAnsi="Times New Roman"/>
          <w:b/>
          <w:sz w:val="28"/>
          <w:szCs w:val="28"/>
        </w:rPr>
      </w:pPr>
      <w:r w:rsidRPr="00FE058D">
        <w:rPr>
          <w:rFonts w:ascii="Times New Roman" w:hAnsi="Times New Roman"/>
          <w:b/>
          <w:sz w:val="28"/>
          <w:szCs w:val="28"/>
        </w:rPr>
        <w:t>«Белый халат – эмблема нашей физической и моральной чистоты»</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ЦЕЛЬ: Изучить мнение студентов перед началом изучения дисциплины «Основы сестринской деятельности»</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1.Как определить свое призвание в медицине? ______________________________________________________________________________________________________________________________________________________________________________________________________</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2.Какие качества необходимы медицинскому персоналу? ______________________________________________________________________________________________________________________________________________________________________________________________________</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3. Как проходит медико-психологическое сложение будущего медицинского персонала? ______________________________________________________________________________________________________________________________________________________________________________________________________</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4. Каким должен быть современный медицинский персонал? ______________________________________________________________________________________________________________________________________________________________________________________________________</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5. Какие этические проблемы он должен решать?</w:t>
      </w:r>
    </w:p>
    <w:p w:rsidR="00F1442F" w:rsidRPr="001322E0"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1442F" w:rsidRDefault="00F1442F" w:rsidP="00F1442F">
      <w:pPr>
        <w:spacing w:after="0" w:line="360" w:lineRule="auto"/>
        <w:jc w:val="both"/>
        <w:rPr>
          <w:rFonts w:ascii="Times New Roman" w:hAnsi="Times New Roman"/>
          <w:sz w:val="28"/>
          <w:szCs w:val="28"/>
        </w:rPr>
      </w:pPr>
      <w:r w:rsidRPr="001322E0">
        <w:rPr>
          <w:rFonts w:ascii="Times New Roman" w:hAnsi="Times New Roman"/>
          <w:sz w:val="28"/>
          <w:szCs w:val="28"/>
        </w:rPr>
        <w:t>6. Какую санитарно-профилактическую работу он должен проводить среди населения?______________________________________________________</w:t>
      </w:r>
    </w:p>
    <w:p w:rsidR="0013534A" w:rsidRDefault="0013534A" w:rsidP="00F1442F">
      <w:pPr>
        <w:spacing w:after="0" w:line="360" w:lineRule="auto"/>
        <w:jc w:val="both"/>
        <w:rPr>
          <w:rFonts w:ascii="Times New Roman" w:hAnsi="Times New Roman"/>
          <w:sz w:val="28"/>
          <w:szCs w:val="28"/>
        </w:rPr>
      </w:pPr>
    </w:p>
    <w:p w:rsidR="0013534A" w:rsidRPr="00FE058D" w:rsidRDefault="0013534A" w:rsidP="00F1442F">
      <w:pPr>
        <w:spacing w:after="0" w:line="360" w:lineRule="auto"/>
        <w:jc w:val="both"/>
        <w:rPr>
          <w:rFonts w:ascii="Times New Roman" w:hAnsi="Times New Roman"/>
          <w:sz w:val="28"/>
          <w:szCs w:val="28"/>
        </w:rPr>
      </w:pPr>
    </w:p>
    <w:p w:rsidR="00F1442F" w:rsidRPr="00FE058D" w:rsidRDefault="00F1442F" w:rsidP="00F1442F">
      <w:pPr>
        <w:spacing w:after="0" w:line="360" w:lineRule="auto"/>
        <w:jc w:val="right"/>
        <w:rPr>
          <w:rFonts w:ascii="Times New Roman" w:hAnsi="Times New Roman"/>
          <w:b/>
          <w:i/>
          <w:sz w:val="28"/>
          <w:szCs w:val="28"/>
        </w:rPr>
      </w:pPr>
      <w:r w:rsidRPr="00FE058D">
        <w:rPr>
          <w:rFonts w:ascii="Times New Roman" w:hAnsi="Times New Roman"/>
          <w:b/>
          <w:i/>
          <w:sz w:val="28"/>
          <w:szCs w:val="28"/>
        </w:rPr>
        <w:lastRenderedPageBreak/>
        <w:t>Приложение 2</w:t>
      </w:r>
    </w:p>
    <w:p w:rsidR="00F1442F" w:rsidRPr="001322E0" w:rsidRDefault="00F1442F" w:rsidP="00F1442F">
      <w:pPr>
        <w:spacing w:after="0" w:line="360" w:lineRule="auto"/>
        <w:jc w:val="center"/>
        <w:rPr>
          <w:rFonts w:ascii="Times New Roman" w:hAnsi="Times New Roman"/>
          <w:b/>
          <w:sz w:val="28"/>
          <w:szCs w:val="28"/>
        </w:rPr>
      </w:pPr>
      <w:r w:rsidRPr="001322E0">
        <w:rPr>
          <w:rFonts w:ascii="Times New Roman" w:hAnsi="Times New Roman"/>
          <w:b/>
          <w:sz w:val="28"/>
          <w:szCs w:val="28"/>
        </w:rPr>
        <w:t xml:space="preserve">Анкета-опросник </w:t>
      </w:r>
      <w:r w:rsidRPr="004A441E">
        <w:rPr>
          <w:rFonts w:ascii="Times New Roman" w:hAnsi="Times New Roman"/>
          <w:b/>
          <w:sz w:val="28"/>
          <w:szCs w:val="28"/>
        </w:rPr>
        <w:t>для</w:t>
      </w:r>
      <w:r w:rsidRPr="001322E0">
        <w:rPr>
          <w:rFonts w:ascii="Times New Roman" w:hAnsi="Times New Roman"/>
          <w:b/>
          <w:sz w:val="28"/>
          <w:szCs w:val="28"/>
        </w:rPr>
        <w:t xml:space="preserve"> студентов 3 и 4 курсов</w:t>
      </w:r>
    </w:p>
    <w:p w:rsidR="00F1442F" w:rsidRPr="001322E0" w:rsidRDefault="00F1442F" w:rsidP="00F1442F">
      <w:pPr>
        <w:spacing w:after="0" w:line="360" w:lineRule="auto"/>
        <w:jc w:val="center"/>
        <w:rPr>
          <w:rFonts w:ascii="Times New Roman" w:hAnsi="Times New Roman"/>
          <w:b/>
          <w:sz w:val="28"/>
          <w:szCs w:val="28"/>
        </w:rPr>
      </w:pPr>
      <w:r w:rsidRPr="001322E0">
        <w:rPr>
          <w:rFonts w:ascii="Times New Roman" w:hAnsi="Times New Roman"/>
          <w:b/>
          <w:sz w:val="28"/>
          <w:szCs w:val="28"/>
        </w:rPr>
        <w:t>«Основные проблемы выпускников (старшекурсников)</w:t>
      </w:r>
      <w:r>
        <w:rPr>
          <w:rFonts w:ascii="Times New Roman" w:hAnsi="Times New Roman"/>
          <w:b/>
          <w:sz w:val="28"/>
          <w:szCs w:val="28"/>
        </w:rPr>
        <w:t xml:space="preserve"> на рабочем месте</w:t>
      </w:r>
      <w:r w:rsidRPr="001322E0">
        <w:rPr>
          <w:rFonts w:ascii="Times New Roman" w:hAnsi="Times New Roman"/>
          <w:b/>
          <w:sz w:val="28"/>
          <w:szCs w:val="28"/>
        </w:rPr>
        <w:t>»</w:t>
      </w:r>
    </w:p>
    <w:p w:rsidR="00F1442F" w:rsidRPr="005975B2" w:rsidRDefault="00F1442F" w:rsidP="00F1442F">
      <w:pPr>
        <w:spacing w:after="0" w:line="360" w:lineRule="auto"/>
        <w:jc w:val="both"/>
        <w:rPr>
          <w:rFonts w:ascii="Times New Roman" w:hAnsi="Times New Roman"/>
          <w:sz w:val="28"/>
          <w:szCs w:val="28"/>
        </w:rPr>
      </w:pPr>
      <w:r w:rsidRPr="005975B2">
        <w:rPr>
          <w:rFonts w:ascii="Times New Roman" w:hAnsi="Times New Roman"/>
          <w:sz w:val="28"/>
          <w:szCs w:val="28"/>
        </w:rPr>
        <w:t>Цель:  Изучение степени адаптации молодого специалиста на рабочем месте</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1. Наиболее сложными в период адаптации оказались: ____________________________________________________________________________________________________________________________________</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2. Трудности в период адаптации: ____________________________________________________________________________________________________________________________________</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3. Решали возникшие проблемы  помощью коллег или наставника, самостоятельно: _________________________________________________________________</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4. Наиболее сложные ситуации возникали: _________________________________________________________________________________________________________________________________</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5. Помощь наставника особенно нужна при освоении навыков: ____________________________________________________________________________________________________________________________________</w:t>
      </w:r>
    </w:p>
    <w:p w:rsidR="00F1442F" w:rsidRPr="005975B2" w:rsidRDefault="00F1442F" w:rsidP="00F1442F">
      <w:pPr>
        <w:pStyle w:val="a8"/>
        <w:shd w:val="clear" w:color="auto" w:fill="FFFFFF"/>
        <w:spacing w:after="0" w:afterAutospacing="0" w:line="360" w:lineRule="auto"/>
        <w:jc w:val="both"/>
        <w:rPr>
          <w:sz w:val="28"/>
          <w:szCs w:val="28"/>
        </w:rPr>
      </w:pPr>
      <w:r w:rsidRPr="005975B2">
        <w:rPr>
          <w:sz w:val="28"/>
          <w:szCs w:val="28"/>
        </w:rPr>
        <w:t>6. В период адаптации помогло: ____________________________________________________________________________________________________________________________________7. Устраивает ли вас график работы: ___________________________________</w:t>
      </w:r>
    </w:p>
    <w:p w:rsidR="00F1442F" w:rsidRPr="000D2359" w:rsidRDefault="00F1442F">
      <w:pPr>
        <w:pStyle w:val="a8"/>
        <w:shd w:val="clear" w:color="auto" w:fill="FFFFFF"/>
        <w:spacing w:after="0" w:afterAutospacing="0" w:line="360" w:lineRule="auto"/>
        <w:jc w:val="both"/>
        <w:rPr>
          <w:sz w:val="28"/>
          <w:szCs w:val="28"/>
        </w:rPr>
      </w:pPr>
      <w:r w:rsidRPr="005975B2">
        <w:rPr>
          <w:sz w:val="28"/>
          <w:szCs w:val="28"/>
        </w:rPr>
        <w:t>8. Вы удовлетворены своей работой: __________________________________</w:t>
      </w:r>
    </w:p>
    <w:sectPr w:rsidR="00F1442F" w:rsidRPr="000D2359" w:rsidSect="00B32528">
      <w:footerReference w:type="default" r:id="rId24"/>
      <w:pgSz w:w="11906" w:h="16838"/>
      <w:pgMar w:top="1134" w:right="850" w:bottom="1134"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97B" w:rsidRDefault="009E297B" w:rsidP="00F07FE4">
      <w:pPr>
        <w:spacing w:after="0" w:line="240" w:lineRule="auto"/>
      </w:pPr>
      <w:r>
        <w:separator/>
      </w:r>
    </w:p>
  </w:endnote>
  <w:endnote w:type="continuationSeparator" w:id="0">
    <w:p w:rsidR="009E297B" w:rsidRDefault="009E297B" w:rsidP="00F0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327"/>
      <w:docPartObj>
        <w:docPartGallery w:val="Page Numbers (Bottom of Page)"/>
        <w:docPartUnique/>
      </w:docPartObj>
    </w:sdtPr>
    <w:sdtContent>
      <w:p w:rsidR="00047320" w:rsidRPr="00B32528" w:rsidRDefault="007B0FF7">
        <w:pPr>
          <w:pStyle w:val="a5"/>
          <w:jc w:val="center"/>
        </w:pPr>
        <w:fldSimple w:instr=" PAGE   \* MERGEFORMAT ">
          <w:r w:rsidR="00A85E8F">
            <w:rPr>
              <w:noProof/>
            </w:rPr>
            <w:t>6</w:t>
          </w:r>
        </w:fldSimple>
      </w:p>
    </w:sdtContent>
  </w:sdt>
  <w:p w:rsidR="00047320" w:rsidRDefault="00047320" w:rsidP="00B3252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97B" w:rsidRDefault="009E297B" w:rsidP="00F07FE4">
      <w:pPr>
        <w:spacing w:after="0" w:line="240" w:lineRule="auto"/>
      </w:pPr>
      <w:r>
        <w:separator/>
      </w:r>
    </w:p>
  </w:footnote>
  <w:footnote w:type="continuationSeparator" w:id="0">
    <w:p w:rsidR="009E297B" w:rsidRDefault="009E297B" w:rsidP="00F07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art7719"/>
      </v:shape>
    </w:pict>
  </w:numPicBullet>
  <w:abstractNum w:abstractNumId="0">
    <w:nsid w:val="035459D7"/>
    <w:multiLevelType w:val="hybridMultilevel"/>
    <w:tmpl w:val="B25A9AA2"/>
    <w:lvl w:ilvl="0" w:tplc="C8D079EE">
      <w:start w:val="1"/>
      <w:numFmt w:val="bullet"/>
      <w:lvlText w:val=""/>
      <w:lvlJc w:val="left"/>
      <w:pPr>
        <w:tabs>
          <w:tab w:val="num" w:pos="720"/>
        </w:tabs>
        <w:ind w:left="720" w:hanging="360"/>
      </w:pPr>
      <w:rPr>
        <w:rFonts w:ascii="Wingdings 2" w:hAnsi="Wingdings 2" w:hint="default"/>
      </w:rPr>
    </w:lvl>
    <w:lvl w:ilvl="1" w:tplc="1D9E849A" w:tentative="1">
      <w:start w:val="1"/>
      <w:numFmt w:val="bullet"/>
      <w:lvlText w:val=""/>
      <w:lvlJc w:val="left"/>
      <w:pPr>
        <w:tabs>
          <w:tab w:val="num" w:pos="1440"/>
        </w:tabs>
        <w:ind w:left="1440" w:hanging="360"/>
      </w:pPr>
      <w:rPr>
        <w:rFonts w:ascii="Wingdings 2" w:hAnsi="Wingdings 2" w:hint="default"/>
      </w:rPr>
    </w:lvl>
    <w:lvl w:ilvl="2" w:tplc="9B50F0F2" w:tentative="1">
      <w:start w:val="1"/>
      <w:numFmt w:val="bullet"/>
      <w:lvlText w:val=""/>
      <w:lvlJc w:val="left"/>
      <w:pPr>
        <w:tabs>
          <w:tab w:val="num" w:pos="2160"/>
        </w:tabs>
        <w:ind w:left="2160" w:hanging="360"/>
      </w:pPr>
      <w:rPr>
        <w:rFonts w:ascii="Wingdings 2" w:hAnsi="Wingdings 2" w:hint="default"/>
      </w:rPr>
    </w:lvl>
    <w:lvl w:ilvl="3" w:tplc="3EBC3752" w:tentative="1">
      <w:start w:val="1"/>
      <w:numFmt w:val="bullet"/>
      <w:lvlText w:val=""/>
      <w:lvlJc w:val="left"/>
      <w:pPr>
        <w:tabs>
          <w:tab w:val="num" w:pos="2880"/>
        </w:tabs>
        <w:ind w:left="2880" w:hanging="360"/>
      </w:pPr>
      <w:rPr>
        <w:rFonts w:ascii="Wingdings 2" w:hAnsi="Wingdings 2" w:hint="default"/>
      </w:rPr>
    </w:lvl>
    <w:lvl w:ilvl="4" w:tplc="913402DA" w:tentative="1">
      <w:start w:val="1"/>
      <w:numFmt w:val="bullet"/>
      <w:lvlText w:val=""/>
      <w:lvlJc w:val="left"/>
      <w:pPr>
        <w:tabs>
          <w:tab w:val="num" w:pos="3600"/>
        </w:tabs>
        <w:ind w:left="3600" w:hanging="360"/>
      </w:pPr>
      <w:rPr>
        <w:rFonts w:ascii="Wingdings 2" w:hAnsi="Wingdings 2" w:hint="default"/>
      </w:rPr>
    </w:lvl>
    <w:lvl w:ilvl="5" w:tplc="DF485586" w:tentative="1">
      <w:start w:val="1"/>
      <w:numFmt w:val="bullet"/>
      <w:lvlText w:val=""/>
      <w:lvlJc w:val="left"/>
      <w:pPr>
        <w:tabs>
          <w:tab w:val="num" w:pos="4320"/>
        </w:tabs>
        <w:ind w:left="4320" w:hanging="360"/>
      </w:pPr>
      <w:rPr>
        <w:rFonts w:ascii="Wingdings 2" w:hAnsi="Wingdings 2" w:hint="default"/>
      </w:rPr>
    </w:lvl>
    <w:lvl w:ilvl="6" w:tplc="5422FA52" w:tentative="1">
      <w:start w:val="1"/>
      <w:numFmt w:val="bullet"/>
      <w:lvlText w:val=""/>
      <w:lvlJc w:val="left"/>
      <w:pPr>
        <w:tabs>
          <w:tab w:val="num" w:pos="5040"/>
        </w:tabs>
        <w:ind w:left="5040" w:hanging="360"/>
      </w:pPr>
      <w:rPr>
        <w:rFonts w:ascii="Wingdings 2" w:hAnsi="Wingdings 2" w:hint="default"/>
      </w:rPr>
    </w:lvl>
    <w:lvl w:ilvl="7" w:tplc="D4509AE0" w:tentative="1">
      <w:start w:val="1"/>
      <w:numFmt w:val="bullet"/>
      <w:lvlText w:val=""/>
      <w:lvlJc w:val="left"/>
      <w:pPr>
        <w:tabs>
          <w:tab w:val="num" w:pos="5760"/>
        </w:tabs>
        <w:ind w:left="5760" w:hanging="360"/>
      </w:pPr>
      <w:rPr>
        <w:rFonts w:ascii="Wingdings 2" w:hAnsi="Wingdings 2" w:hint="default"/>
      </w:rPr>
    </w:lvl>
    <w:lvl w:ilvl="8" w:tplc="0E30BD22" w:tentative="1">
      <w:start w:val="1"/>
      <w:numFmt w:val="bullet"/>
      <w:lvlText w:val=""/>
      <w:lvlJc w:val="left"/>
      <w:pPr>
        <w:tabs>
          <w:tab w:val="num" w:pos="6480"/>
        </w:tabs>
        <w:ind w:left="6480" w:hanging="360"/>
      </w:pPr>
      <w:rPr>
        <w:rFonts w:ascii="Wingdings 2" w:hAnsi="Wingdings 2" w:hint="default"/>
      </w:rPr>
    </w:lvl>
  </w:abstractNum>
  <w:abstractNum w:abstractNumId="1">
    <w:nsid w:val="046E1B5C"/>
    <w:multiLevelType w:val="hybridMultilevel"/>
    <w:tmpl w:val="AFCA8076"/>
    <w:lvl w:ilvl="0" w:tplc="B41AE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92A2A"/>
    <w:multiLevelType w:val="multilevel"/>
    <w:tmpl w:val="87B0128C"/>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C12305"/>
    <w:multiLevelType w:val="multilevel"/>
    <w:tmpl w:val="FE047E6E"/>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4C6C48"/>
    <w:multiLevelType w:val="hybridMultilevel"/>
    <w:tmpl w:val="AEA0CF0E"/>
    <w:lvl w:ilvl="0" w:tplc="C4D0F266">
      <w:start w:val="1"/>
      <w:numFmt w:val="bullet"/>
      <w:lvlText w:val=""/>
      <w:lvlJc w:val="left"/>
      <w:pPr>
        <w:tabs>
          <w:tab w:val="num" w:pos="720"/>
        </w:tabs>
        <w:ind w:left="720" w:hanging="360"/>
      </w:pPr>
      <w:rPr>
        <w:rFonts w:ascii="Wingdings 2" w:hAnsi="Wingdings 2" w:hint="default"/>
      </w:rPr>
    </w:lvl>
    <w:lvl w:ilvl="1" w:tplc="D1C4CACE" w:tentative="1">
      <w:start w:val="1"/>
      <w:numFmt w:val="bullet"/>
      <w:lvlText w:val=""/>
      <w:lvlJc w:val="left"/>
      <w:pPr>
        <w:tabs>
          <w:tab w:val="num" w:pos="1440"/>
        </w:tabs>
        <w:ind w:left="1440" w:hanging="360"/>
      </w:pPr>
      <w:rPr>
        <w:rFonts w:ascii="Wingdings 2" w:hAnsi="Wingdings 2" w:hint="default"/>
      </w:rPr>
    </w:lvl>
    <w:lvl w:ilvl="2" w:tplc="FF749F60" w:tentative="1">
      <w:start w:val="1"/>
      <w:numFmt w:val="bullet"/>
      <w:lvlText w:val=""/>
      <w:lvlJc w:val="left"/>
      <w:pPr>
        <w:tabs>
          <w:tab w:val="num" w:pos="2160"/>
        </w:tabs>
        <w:ind w:left="2160" w:hanging="360"/>
      </w:pPr>
      <w:rPr>
        <w:rFonts w:ascii="Wingdings 2" w:hAnsi="Wingdings 2" w:hint="default"/>
      </w:rPr>
    </w:lvl>
    <w:lvl w:ilvl="3" w:tplc="A45492C0" w:tentative="1">
      <w:start w:val="1"/>
      <w:numFmt w:val="bullet"/>
      <w:lvlText w:val=""/>
      <w:lvlJc w:val="left"/>
      <w:pPr>
        <w:tabs>
          <w:tab w:val="num" w:pos="2880"/>
        </w:tabs>
        <w:ind w:left="2880" w:hanging="360"/>
      </w:pPr>
      <w:rPr>
        <w:rFonts w:ascii="Wingdings 2" w:hAnsi="Wingdings 2" w:hint="default"/>
      </w:rPr>
    </w:lvl>
    <w:lvl w:ilvl="4" w:tplc="690084F2" w:tentative="1">
      <w:start w:val="1"/>
      <w:numFmt w:val="bullet"/>
      <w:lvlText w:val=""/>
      <w:lvlJc w:val="left"/>
      <w:pPr>
        <w:tabs>
          <w:tab w:val="num" w:pos="3600"/>
        </w:tabs>
        <w:ind w:left="3600" w:hanging="360"/>
      </w:pPr>
      <w:rPr>
        <w:rFonts w:ascii="Wingdings 2" w:hAnsi="Wingdings 2" w:hint="default"/>
      </w:rPr>
    </w:lvl>
    <w:lvl w:ilvl="5" w:tplc="BFB62990" w:tentative="1">
      <w:start w:val="1"/>
      <w:numFmt w:val="bullet"/>
      <w:lvlText w:val=""/>
      <w:lvlJc w:val="left"/>
      <w:pPr>
        <w:tabs>
          <w:tab w:val="num" w:pos="4320"/>
        </w:tabs>
        <w:ind w:left="4320" w:hanging="360"/>
      </w:pPr>
      <w:rPr>
        <w:rFonts w:ascii="Wingdings 2" w:hAnsi="Wingdings 2" w:hint="default"/>
      </w:rPr>
    </w:lvl>
    <w:lvl w:ilvl="6" w:tplc="F8DA80A6" w:tentative="1">
      <w:start w:val="1"/>
      <w:numFmt w:val="bullet"/>
      <w:lvlText w:val=""/>
      <w:lvlJc w:val="left"/>
      <w:pPr>
        <w:tabs>
          <w:tab w:val="num" w:pos="5040"/>
        </w:tabs>
        <w:ind w:left="5040" w:hanging="360"/>
      </w:pPr>
      <w:rPr>
        <w:rFonts w:ascii="Wingdings 2" w:hAnsi="Wingdings 2" w:hint="default"/>
      </w:rPr>
    </w:lvl>
    <w:lvl w:ilvl="7" w:tplc="CD06132A" w:tentative="1">
      <w:start w:val="1"/>
      <w:numFmt w:val="bullet"/>
      <w:lvlText w:val=""/>
      <w:lvlJc w:val="left"/>
      <w:pPr>
        <w:tabs>
          <w:tab w:val="num" w:pos="5760"/>
        </w:tabs>
        <w:ind w:left="5760" w:hanging="360"/>
      </w:pPr>
      <w:rPr>
        <w:rFonts w:ascii="Wingdings 2" w:hAnsi="Wingdings 2" w:hint="default"/>
      </w:rPr>
    </w:lvl>
    <w:lvl w:ilvl="8" w:tplc="830A8086" w:tentative="1">
      <w:start w:val="1"/>
      <w:numFmt w:val="bullet"/>
      <w:lvlText w:val=""/>
      <w:lvlJc w:val="left"/>
      <w:pPr>
        <w:tabs>
          <w:tab w:val="num" w:pos="6480"/>
        </w:tabs>
        <w:ind w:left="6480" w:hanging="360"/>
      </w:pPr>
      <w:rPr>
        <w:rFonts w:ascii="Wingdings 2" w:hAnsi="Wingdings 2" w:hint="default"/>
      </w:rPr>
    </w:lvl>
  </w:abstractNum>
  <w:abstractNum w:abstractNumId="5">
    <w:nsid w:val="1AB261D2"/>
    <w:multiLevelType w:val="multilevel"/>
    <w:tmpl w:val="F47A86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941C99"/>
    <w:multiLevelType w:val="hybridMultilevel"/>
    <w:tmpl w:val="14DCA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D07EB2"/>
    <w:multiLevelType w:val="hybridMultilevel"/>
    <w:tmpl w:val="81B8F5F4"/>
    <w:lvl w:ilvl="0" w:tplc="4C8E764A">
      <w:start w:val="1"/>
      <w:numFmt w:val="bullet"/>
      <w:lvlText w:val=""/>
      <w:lvlJc w:val="left"/>
      <w:pPr>
        <w:tabs>
          <w:tab w:val="num" w:pos="720"/>
        </w:tabs>
        <w:ind w:left="720" w:hanging="360"/>
      </w:pPr>
      <w:rPr>
        <w:rFonts w:ascii="Wingdings 2" w:hAnsi="Wingdings 2" w:hint="default"/>
      </w:rPr>
    </w:lvl>
    <w:lvl w:ilvl="1" w:tplc="635C4C9C" w:tentative="1">
      <w:start w:val="1"/>
      <w:numFmt w:val="bullet"/>
      <w:lvlText w:val=""/>
      <w:lvlJc w:val="left"/>
      <w:pPr>
        <w:tabs>
          <w:tab w:val="num" w:pos="1440"/>
        </w:tabs>
        <w:ind w:left="1440" w:hanging="360"/>
      </w:pPr>
      <w:rPr>
        <w:rFonts w:ascii="Wingdings 2" w:hAnsi="Wingdings 2" w:hint="default"/>
      </w:rPr>
    </w:lvl>
    <w:lvl w:ilvl="2" w:tplc="5A98E6E8" w:tentative="1">
      <w:start w:val="1"/>
      <w:numFmt w:val="bullet"/>
      <w:lvlText w:val=""/>
      <w:lvlJc w:val="left"/>
      <w:pPr>
        <w:tabs>
          <w:tab w:val="num" w:pos="2160"/>
        </w:tabs>
        <w:ind w:left="2160" w:hanging="360"/>
      </w:pPr>
      <w:rPr>
        <w:rFonts w:ascii="Wingdings 2" w:hAnsi="Wingdings 2" w:hint="default"/>
      </w:rPr>
    </w:lvl>
    <w:lvl w:ilvl="3" w:tplc="EF1EEF2E" w:tentative="1">
      <w:start w:val="1"/>
      <w:numFmt w:val="bullet"/>
      <w:lvlText w:val=""/>
      <w:lvlJc w:val="left"/>
      <w:pPr>
        <w:tabs>
          <w:tab w:val="num" w:pos="2880"/>
        </w:tabs>
        <w:ind w:left="2880" w:hanging="360"/>
      </w:pPr>
      <w:rPr>
        <w:rFonts w:ascii="Wingdings 2" w:hAnsi="Wingdings 2" w:hint="default"/>
      </w:rPr>
    </w:lvl>
    <w:lvl w:ilvl="4" w:tplc="66F06E8C" w:tentative="1">
      <w:start w:val="1"/>
      <w:numFmt w:val="bullet"/>
      <w:lvlText w:val=""/>
      <w:lvlJc w:val="left"/>
      <w:pPr>
        <w:tabs>
          <w:tab w:val="num" w:pos="3600"/>
        </w:tabs>
        <w:ind w:left="3600" w:hanging="360"/>
      </w:pPr>
      <w:rPr>
        <w:rFonts w:ascii="Wingdings 2" w:hAnsi="Wingdings 2" w:hint="default"/>
      </w:rPr>
    </w:lvl>
    <w:lvl w:ilvl="5" w:tplc="7D8AB964" w:tentative="1">
      <w:start w:val="1"/>
      <w:numFmt w:val="bullet"/>
      <w:lvlText w:val=""/>
      <w:lvlJc w:val="left"/>
      <w:pPr>
        <w:tabs>
          <w:tab w:val="num" w:pos="4320"/>
        </w:tabs>
        <w:ind w:left="4320" w:hanging="360"/>
      </w:pPr>
      <w:rPr>
        <w:rFonts w:ascii="Wingdings 2" w:hAnsi="Wingdings 2" w:hint="default"/>
      </w:rPr>
    </w:lvl>
    <w:lvl w:ilvl="6" w:tplc="CD0CE6AE" w:tentative="1">
      <w:start w:val="1"/>
      <w:numFmt w:val="bullet"/>
      <w:lvlText w:val=""/>
      <w:lvlJc w:val="left"/>
      <w:pPr>
        <w:tabs>
          <w:tab w:val="num" w:pos="5040"/>
        </w:tabs>
        <w:ind w:left="5040" w:hanging="360"/>
      </w:pPr>
      <w:rPr>
        <w:rFonts w:ascii="Wingdings 2" w:hAnsi="Wingdings 2" w:hint="default"/>
      </w:rPr>
    </w:lvl>
    <w:lvl w:ilvl="7" w:tplc="4E964956" w:tentative="1">
      <w:start w:val="1"/>
      <w:numFmt w:val="bullet"/>
      <w:lvlText w:val=""/>
      <w:lvlJc w:val="left"/>
      <w:pPr>
        <w:tabs>
          <w:tab w:val="num" w:pos="5760"/>
        </w:tabs>
        <w:ind w:left="5760" w:hanging="360"/>
      </w:pPr>
      <w:rPr>
        <w:rFonts w:ascii="Wingdings 2" w:hAnsi="Wingdings 2" w:hint="default"/>
      </w:rPr>
    </w:lvl>
    <w:lvl w:ilvl="8" w:tplc="C220F8C2" w:tentative="1">
      <w:start w:val="1"/>
      <w:numFmt w:val="bullet"/>
      <w:lvlText w:val=""/>
      <w:lvlJc w:val="left"/>
      <w:pPr>
        <w:tabs>
          <w:tab w:val="num" w:pos="6480"/>
        </w:tabs>
        <w:ind w:left="6480" w:hanging="360"/>
      </w:pPr>
      <w:rPr>
        <w:rFonts w:ascii="Wingdings 2" w:hAnsi="Wingdings 2" w:hint="default"/>
      </w:rPr>
    </w:lvl>
  </w:abstractNum>
  <w:abstractNum w:abstractNumId="8">
    <w:nsid w:val="24F223B7"/>
    <w:multiLevelType w:val="hybridMultilevel"/>
    <w:tmpl w:val="D23E0FAE"/>
    <w:lvl w:ilvl="0" w:tplc="D1FA0776">
      <w:start w:val="1"/>
      <w:numFmt w:val="bullet"/>
      <w:lvlText w:val=""/>
      <w:lvlJc w:val="left"/>
      <w:pPr>
        <w:tabs>
          <w:tab w:val="num" w:pos="720"/>
        </w:tabs>
        <w:ind w:left="720" w:hanging="360"/>
      </w:pPr>
      <w:rPr>
        <w:rFonts w:ascii="Wingdings 2" w:hAnsi="Wingdings 2" w:hint="default"/>
      </w:rPr>
    </w:lvl>
    <w:lvl w:ilvl="1" w:tplc="938A8554" w:tentative="1">
      <w:start w:val="1"/>
      <w:numFmt w:val="bullet"/>
      <w:lvlText w:val=""/>
      <w:lvlJc w:val="left"/>
      <w:pPr>
        <w:tabs>
          <w:tab w:val="num" w:pos="1440"/>
        </w:tabs>
        <w:ind w:left="1440" w:hanging="360"/>
      </w:pPr>
      <w:rPr>
        <w:rFonts w:ascii="Wingdings 2" w:hAnsi="Wingdings 2" w:hint="default"/>
      </w:rPr>
    </w:lvl>
    <w:lvl w:ilvl="2" w:tplc="71F2DA9A" w:tentative="1">
      <w:start w:val="1"/>
      <w:numFmt w:val="bullet"/>
      <w:lvlText w:val=""/>
      <w:lvlJc w:val="left"/>
      <w:pPr>
        <w:tabs>
          <w:tab w:val="num" w:pos="2160"/>
        </w:tabs>
        <w:ind w:left="2160" w:hanging="360"/>
      </w:pPr>
      <w:rPr>
        <w:rFonts w:ascii="Wingdings 2" w:hAnsi="Wingdings 2" w:hint="default"/>
      </w:rPr>
    </w:lvl>
    <w:lvl w:ilvl="3" w:tplc="E2C422A0" w:tentative="1">
      <w:start w:val="1"/>
      <w:numFmt w:val="bullet"/>
      <w:lvlText w:val=""/>
      <w:lvlJc w:val="left"/>
      <w:pPr>
        <w:tabs>
          <w:tab w:val="num" w:pos="2880"/>
        </w:tabs>
        <w:ind w:left="2880" w:hanging="360"/>
      </w:pPr>
      <w:rPr>
        <w:rFonts w:ascii="Wingdings 2" w:hAnsi="Wingdings 2" w:hint="default"/>
      </w:rPr>
    </w:lvl>
    <w:lvl w:ilvl="4" w:tplc="A792FE72" w:tentative="1">
      <w:start w:val="1"/>
      <w:numFmt w:val="bullet"/>
      <w:lvlText w:val=""/>
      <w:lvlJc w:val="left"/>
      <w:pPr>
        <w:tabs>
          <w:tab w:val="num" w:pos="3600"/>
        </w:tabs>
        <w:ind w:left="3600" w:hanging="360"/>
      </w:pPr>
      <w:rPr>
        <w:rFonts w:ascii="Wingdings 2" w:hAnsi="Wingdings 2" w:hint="default"/>
      </w:rPr>
    </w:lvl>
    <w:lvl w:ilvl="5" w:tplc="EB1AC862" w:tentative="1">
      <w:start w:val="1"/>
      <w:numFmt w:val="bullet"/>
      <w:lvlText w:val=""/>
      <w:lvlJc w:val="left"/>
      <w:pPr>
        <w:tabs>
          <w:tab w:val="num" w:pos="4320"/>
        </w:tabs>
        <w:ind w:left="4320" w:hanging="360"/>
      </w:pPr>
      <w:rPr>
        <w:rFonts w:ascii="Wingdings 2" w:hAnsi="Wingdings 2" w:hint="default"/>
      </w:rPr>
    </w:lvl>
    <w:lvl w:ilvl="6" w:tplc="F718E21C" w:tentative="1">
      <w:start w:val="1"/>
      <w:numFmt w:val="bullet"/>
      <w:lvlText w:val=""/>
      <w:lvlJc w:val="left"/>
      <w:pPr>
        <w:tabs>
          <w:tab w:val="num" w:pos="5040"/>
        </w:tabs>
        <w:ind w:left="5040" w:hanging="360"/>
      </w:pPr>
      <w:rPr>
        <w:rFonts w:ascii="Wingdings 2" w:hAnsi="Wingdings 2" w:hint="default"/>
      </w:rPr>
    </w:lvl>
    <w:lvl w:ilvl="7" w:tplc="F17E2C28" w:tentative="1">
      <w:start w:val="1"/>
      <w:numFmt w:val="bullet"/>
      <w:lvlText w:val=""/>
      <w:lvlJc w:val="left"/>
      <w:pPr>
        <w:tabs>
          <w:tab w:val="num" w:pos="5760"/>
        </w:tabs>
        <w:ind w:left="5760" w:hanging="360"/>
      </w:pPr>
      <w:rPr>
        <w:rFonts w:ascii="Wingdings 2" w:hAnsi="Wingdings 2" w:hint="default"/>
      </w:rPr>
    </w:lvl>
    <w:lvl w:ilvl="8" w:tplc="47B0C1AA" w:tentative="1">
      <w:start w:val="1"/>
      <w:numFmt w:val="bullet"/>
      <w:lvlText w:val=""/>
      <w:lvlJc w:val="left"/>
      <w:pPr>
        <w:tabs>
          <w:tab w:val="num" w:pos="6480"/>
        </w:tabs>
        <w:ind w:left="6480" w:hanging="360"/>
      </w:pPr>
      <w:rPr>
        <w:rFonts w:ascii="Wingdings 2" w:hAnsi="Wingdings 2" w:hint="default"/>
      </w:rPr>
    </w:lvl>
  </w:abstractNum>
  <w:abstractNum w:abstractNumId="9">
    <w:nsid w:val="28822BEB"/>
    <w:multiLevelType w:val="hybridMultilevel"/>
    <w:tmpl w:val="0EC6074C"/>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0">
    <w:nsid w:val="29817C2C"/>
    <w:multiLevelType w:val="hybridMultilevel"/>
    <w:tmpl w:val="D51C180E"/>
    <w:lvl w:ilvl="0" w:tplc="1C7299DE">
      <w:start w:val="1"/>
      <w:numFmt w:val="bullet"/>
      <w:lvlText w:val=""/>
      <w:lvlPicBulletId w:val="0"/>
      <w:lvlJc w:val="left"/>
      <w:pPr>
        <w:tabs>
          <w:tab w:val="num" w:pos="720"/>
        </w:tabs>
        <w:ind w:left="720" w:hanging="360"/>
      </w:pPr>
      <w:rPr>
        <w:rFonts w:ascii="Symbol" w:hAnsi="Symbol" w:hint="default"/>
      </w:rPr>
    </w:lvl>
    <w:lvl w:ilvl="1" w:tplc="7214FB60" w:tentative="1">
      <w:start w:val="1"/>
      <w:numFmt w:val="bullet"/>
      <w:lvlText w:val=""/>
      <w:lvlPicBulletId w:val="0"/>
      <w:lvlJc w:val="left"/>
      <w:pPr>
        <w:tabs>
          <w:tab w:val="num" w:pos="1440"/>
        </w:tabs>
        <w:ind w:left="1440" w:hanging="360"/>
      </w:pPr>
      <w:rPr>
        <w:rFonts w:ascii="Symbol" w:hAnsi="Symbol" w:hint="default"/>
      </w:rPr>
    </w:lvl>
    <w:lvl w:ilvl="2" w:tplc="515E1740" w:tentative="1">
      <w:start w:val="1"/>
      <w:numFmt w:val="bullet"/>
      <w:lvlText w:val=""/>
      <w:lvlPicBulletId w:val="0"/>
      <w:lvlJc w:val="left"/>
      <w:pPr>
        <w:tabs>
          <w:tab w:val="num" w:pos="2160"/>
        </w:tabs>
        <w:ind w:left="2160" w:hanging="360"/>
      </w:pPr>
      <w:rPr>
        <w:rFonts w:ascii="Symbol" w:hAnsi="Symbol" w:hint="default"/>
      </w:rPr>
    </w:lvl>
    <w:lvl w:ilvl="3" w:tplc="5036AD8A" w:tentative="1">
      <w:start w:val="1"/>
      <w:numFmt w:val="bullet"/>
      <w:lvlText w:val=""/>
      <w:lvlPicBulletId w:val="0"/>
      <w:lvlJc w:val="left"/>
      <w:pPr>
        <w:tabs>
          <w:tab w:val="num" w:pos="2880"/>
        </w:tabs>
        <w:ind w:left="2880" w:hanging="360"/>
      </w:pPr>
      <w:rPr>
        <w:rFonts w:ascii="Symbol" w:hAnsi="Symbol" w:hint="default"/>
      </w:rPr>
    </w:lvl>
    <w:lvl w:ilvl="4" w:tplc="035C5338" w:tentative="1">
      <w:start w:val="1"/>
      <w:numFmt w:val="bullet"/>
      <w:lvlText w:val=""/>
      <w:lvlPicBulletId w:val="0"/>
      <w:lvlJc w:val="left"/>
      <w:pPr>
        <w:tabs>
          <w:tab w:val="num" w:pos="3600"/>
        </w:tabs>
        <w:ind w:left="3600" w:hanging="360"/>
      </w:pPr>
      <w:rPr>
        <w:rFonts w:ascii="Symbol" w:hAnsi="Symbol" w:hint="default"/>
      </w:rPr>
    </w:lvl>
    <w:lvl w:ilvl="5" w:tplc="EE968D5E" w:tentative="1">
      <w:start w:val="1"/>
      <w:numFmt w:val="bullet"/>
      <w:lvlText w:val=""/>
      <w:lvlPicBulletId w:val="0"/>
      <w:lvlJc w:val="left"/>
      <w:pPr>
        <w:tabs>
          <w:tab w:val="num" w:pos="4320"/>
        </w:tabs>
        <w:ind w:left="4320" w:hanging="360"/>
      </w:pPr>
      <w:rPr>
        <w:rFonts w:ascii="Symbol" w:hAnsi="Symbol" w:hint="default"/>
      </w:rPr>
    </w:lvl>
    <w:lvl w:ilvl="6" w:tplc="E27085F6" w:tentative="1">
      <w:start w:val="1"/>
      <w:numFmt w:val="bullet"/>
      <w:lvlText w:val=""/>
      <w:lvlPicBulletId w:val="0"/>
      <w:lvlJc w:val="left"/>
      <w:pPr>
        <w:tabs>
          <w:tab w:val="num" w:pos="5040"/>
        </w:tabs>
        <w:ind w:left="5040" w:hanging="360"/>
      </w:pPr>
      <w:rPr>
        <w:rFonts w:ascii="Symbol" w:hAnsi="Symbol" w:hint="default"/>
      </w:rPr>
    </w:lvl>
    <w:lvl w:ilvl="7" w:tplc="B0040AC4" w:tentative="1">
      <w:start w:val="1"/>
      <w:numFmt w:val="bullet"/>
      <w:lvlText w:val=""/>
      <w:lvlPicBulletId w:val="0"/>
      <w:lvlJc w:val="left"/>
      <w:pPr>
        <w:tabs>
          <w:tab w:val="num" w:pos="5760"/>
        </w:tabs>
        <w:ind w:left="5760" w:hanging="360"/>
      </w:pPr>
      <w:rPr>
        <w:rFonts w:ascii="Symbol" w:hAnsi="Symbol" w:hint="default"/>
      </w:rPr>
    </w:lvl>
    <w:lvl w:ilvl="8" w:tplc="6134955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CB724E5"/>
    <w:multiLevelType w:val="hybridMultilevel"/>
    <w:tmpl w:val="B304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5E4BD9"/>
    <w:multiLevelType w:val="multilevel"/>
    <w:tmpl w:val="174C3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04C07"/>
    <w:multiLevelType w:val="hybridMultilevel"/>
    <w:tmpl w:val="CABC3A9C"/>
    <w:lvl w:ilvl="0" w:tplc="CEFC1054">
      <w:start w:val="1"/>
      <w:numFmt w:val="bullet"/>
      <w:lvlText w:val=""/>
      <w:lvlJc w:val="left"/>
      <w:pPr>
        <w:tabs>
          <w:tab w:val="num" w:pos="720"/>
        </w:tabs>
        <w:ind w:left="720" w:hanging="360"/>
      </w:pPr>
      <w:rPr>
        <w:rFonts w:ascii="Wingdings 2" w:hAnsi="Wingdings 2" w:hint="default"/>
      </w:rPr>
    </w:lvl>
    <w:lvl w:ilvl="1" w:tplc="C7F0C4DA" w:tentative="1">
      <w:start w:val="1"/>
      <w:numFmt w:val="bullet"/>
      <w:lvlText w:val=""/>
      <w:lvlJc w:val="left"/>
      <w:pPr>
        <w:tabs>
          <w:tab w:val="num" w:pos="1440"/>
        </w:tabs>
        <w:ind w:left="1440" w:hanging="360"/>
      </w:pPr>
      <w:rPr>
        <w:rFonts w:ascii="Wingdings 2" w:hAnsi="Wingdings 2" w:hint="default"/>
      </w:rPr>
    </w:lvl>
    <w:lvl w:ilvl="2" w:tplc="74EAD158" w:tentative="1">
      <w:start w:val="1"/>
      <w:numFmt w:val="bullet"/>
      <w:lvlText w:val=""/>
      <w:lvlJc w:val="left"/>
      <w:pPr>
        <w:tabs>
          <w:tab w:val="num" w:pos="2160"/>
        </w:tabs>
        <w:ind w:left="2160" w:hanging="360"/>
      </w:pPr>
      <w:rPr>
        <w:rFonts w:ascii="Wingdings 2" w:hAnsi="Wingdings 2" w:hint="default"/>
      </w:rPr>
    </w:lvl>
    <w:lvl w:ilvl="3" w:tplc="CE4CB03A" w:tentative="1">
      <w:start w:val="1"/>
      <w:numFmt w:val="bullet"/>
      <w:lvlText w:val=""/>
      <w:lvlJc w:val="left"/>
      <w:pPr>
        <w:tabs>
          <w:tab w:val="num" w:pos="2880"/>
        </w:tabs>
        <w:ind w:left="2880" w:hanging="360"/>
      </w:pPr>
      <w:rPr>
        <w:rFonts w:ascii="Wingdings 2" w:hAnsi="Wingdings 2" w:hint="default"/>
      </w:rPr>
    </w:lvl>
    <w:lvl w:ilvl="4" w:tplc="4D1C9FD4" w:tentative="1">
      <w:start w:val="1"/>
      <w:numFmt w:val="bullet"/>
      <w:lvlText w:val=""/>
      <w:lvlJc w:val="left"/>
      <w:pPr>
        <w:tabs>
          <w:tab w:val="num" w:pos="3600"/>
        </w:tabs>
        <w:ind w:left="3600" w:hanging="360"/>
      </w:pPr>
      <w:rPr>
        <w:rFonts w:ascii="Wingdings 2" w:hAnsi="Wingdings 2" w:hint="default"/>
      </w:rPr>
    </w:lvl>
    <w:lvl w:ilvl="5" w:tplc="FDD0982E" w:tentative="1">
      <w:start w:val="1"/>
      <w:numFmt w:val="bullet"/>
      <w:lvlText w:val=""/>
      <w:lvlJc w:val="left"/>
      <w:pPr>
        <w:tabs>
          <w:tab w:val="num" w:pos="4320"/>
        </w:tabs>
        <w:ind w:left="4320" w:hanging="360"/>
      </w:pPr>
      <w:rPr>
        <w:rFonts w:ascii="Wingdings 2" w:hAnsi="Wingdings 2" w:hint="default"/>
      </w:rPr>
    </w:lvl>
    <w:lvl w:ilvl="6" w:tplc="926CE104" w:tentative="1">
      <w:start w:val="1"/>
      <w:numFmt w:val="bullet"/>
      <w:lvlText w:val=""/>
      <w:lvlJc w:val="left"/>
      <w:pPr>
        <w:tabs>
          <w:tab w:val="num" w:pos="5040"/>
        </w:tabs>
        <w:ind w:left="5040" w:hanging="360"/>
      </w:pPr>
      <w:rPr>
        <w:rFonts w:ascii="Wingdings 2" w:hAnsi="Wingdings 2" w:hint="default"/>
      </w:rPr>
    </w:lvl>
    <w:lvl w:ilvl="7" w:tplc="FFC0FA08" w:tentative="1">
      <w:start w:val="1"/>
      <w:numFmt w:val="bullet"/>
      <w:lvlText w:val=""/>
      <w:lvlJc w:val="left"/>
      <w:pPr>
        <w:tabs>
          <w:tab w:val="num" w:pos="5760"/>
        </w:tabs>
        <w:ind w:left="5760" w:hanging="360"/>
      </w:pPr>
      <w:rPr>
        <w:rFonts w:ascii="Wingdings 2" w:hAnsi="Wingdings 2" w:hint="default"/>
      </w:rPr>
    </w:lvl>
    <w:lvl w:ilvl="8" w:tplc="8890A790" w:tentative="1">
      <w:start w:val="1"/>
      <w:numFmt w:val="bullet"/>
      <w:lvlText w:val=""/>
      <w:lvlJc w:val="left"/>
      <w:pPr>
        <w:tabs>
          <w:tab w:val="num" w:pos="6480"/>
        </w:tabs>
        <w:ind w:left="6480" w:hanging="360"/>
      </w:pPr>
      <w:rPr>
        <w:rFonts w:ascii="Wingdings 2" w:hAnsi="Wingdings 2" w:hint="default"/>
      </w:rPr>
    </w:lvl>
  </w:abstractNum>
  <w:abstractNum w:abstractNumId="14">
    <w:nsid w:val="32540645"/>
    <w:multiLevelType w:val="multilevel"/>
    <w:tmpl w:val="0A580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C910B2"/>
    <w:multiLevelType w:val="hybridMultilevel"/>
    <w:tmpl w:val="3B848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E11C3"/>
    <w:multiLevelType w:val="multilevel"/>
    <w:tmpl w:val="17A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2D023B"/>
    <w:multiLevelType w:val="hybridMultilevel"/>
    <w:tmpl w:val="C84C8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01B6B"/>
    <w:multiLevelType w:val="hybridMultilevel"/>
    <w:tmpl w:val="051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E83B61"/>
    <w:multiLevelType w:val="hybridMultilevel"/>
    <w:tmpl w:val="F4CE02F6"/>
    <w:lvl w:ilvl="0" w:tplc="2EF2876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150144"/>
    <w:multiLevelType w:val="hybridMultilevel"/>
    <w:tmpl w:val="6930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A61F3"/>
    <w:multiLevelType w:val="hybridMultilevel"/>
    <w:tmpl w:val="C35878FE"/>
    <w:lvl w:ilvl="0" w:tplc="05000F88">
      <w:start w:val="1"/>
      <w:numFmt w:val="bullet"/>
      <w:lvlText w:val=""/>
      <w:lvlPicBulletId w:val="0"/>
      <w:lvlJc w:val="left"/>
      <w:pPr>
        <w:tabs>
          <w:tab w:val="num" w:pos="720"/>
        </w:tabs>
        <w:ind w:left="720" w:hanging="360"/>
      </w:pPr>
      <w:rPr>
        <w:rFonts w:ascii="Symbol" w:hAnsi="Symbol" w:hint="default"/>
      </w:rPr>
    </w:lvl>
    <w:lvl w:ilvl="1" w:tplc="2F205CDA" w:tentative="1">
      <w:start w:val="1"/>
      <w:numFmt w:val="bullet"/>
      <w:lvlText w:val=""/>
      <w:lvlPicBulletId w:val="0"/>
      <w:lvlJc w:val="left"/>
      <w:pPr>
        <w:tabs>
          <w:tab w:val="num" w:pos="1440"/>
        </w:tabs>
        <w:ind w:left="1440" w:hanging="360"/>
      </w:pPr>
      <w:rPr>
        <w:rFonts w:ascii="Symbol" w:hAnsi="Symbol" w:hint="default"/>
      </w:rPr>
    </w:lvl>
    <w:lvl w:ilvl="2" w:tplc="70FAA4CE" w:tentative="1">
      <w:start w:val="1"/>
      <w:numFmt w:val="bullet"/>
      <w:lvlText w:val=""/>
      <w:lvlPicBulletId w:val="0"/>
      <w:lvlJc w:val="left"/>
      <w:pPr>
        <w:tabs>
          <w:tab w:val="num" w:pos="2160"/>
        </w:tabs>
        <w:ind w:left="2160" w:hanging="360"/>
      </w:pPr>
      <w:rPr>
        <w:rFonts w:ascii="Symbol" w:hAnsi="Symbol" w:hint="default"/>
      </w:rPr>
    </w:lvl>
    <w:lvl w:ilvl="3" w:tplc="0DA497F2" w:tentative="1">
      <w:start w:val="1"/>
      <w:numFmt w:val="bullet"/>
      <w:lvlText w:val=""/>
      <w:lvlPicBulletId w:val="0"/>
      <w:lvlJc w:val="left"/>
      <w:pPr>
        <w:tabs>
          <w:tab w:val="num" w:pos="2880"/>
        </w:tabs>
        <w:ind w:left="2880" w:hanging="360"/>
      </w:pPr>
      <w:rPr>
        <w:rFonts w:ascii="Symbol" w:hAnsi="Symbol" w:hint="default"/>
      </w:rPr>
    </w:lvl>
    <w:lvl w:ilvl="4" w:tplc="892A9568" w:tentative="1">
      <w:start w:val="1"/>
      <w:numFmt w:val="bullet"/>
      <w:lvlText w:val=""/>
      <w:lvlPicBulletId w:val="0"/>
      <w:lvlJc w:val="left"/>
      <w:pPr>
        <w:tabs>
          <w:tab w:val="num" w:pos="3600"/>
        </w:tabs>
        <w:ind w:left="3600" w:hanging="360"/>
      </w:pPr>
      <w:rPr>
        <w:rFonts w:ascii="Symbol" w:hAnsi="Symbol" w:hint="default"/>
      </w:rPr>
    </w:lvl>
    <w:lvl w:ilvl="5" w:tplc="483ECA26" w:tentative="1">
      <w:start w:val="1"/>
      <w:numFmt w:val="bullet"/>
      <w:lvlText w:val=""/>
      <w:lvlPicBulletId w:val="0"/>
      <w:lvlJc w:val="left"/>
      <w:pPr>
        <w:tabs>
          <w:tab w:val="num" w:pos="4320"/>
        </w:tabs>
        <w:ind w:left="4320" w:hanging="360"/>
      </w:pPr>
      <w:rPr>
        <w:rFonts w:ascii="Symbol" w:hAnsi="Symbol" w:hint="default"/>
      </w:rPr>
    </w:lvl>
    <w:lvl w:ilvl="6" w:tplc="A588FFDA" w:tentative="1">
      <w:start w:val="1"/>
      <w:numFmt w:val="bullet"/>
      <w:lvlText w:val=""/>
      <w:lvlPicBulletId w:val="0"/>
      <w:lvlJc w:val="left"/>
      <w:pPr>
        <w:tabs>
          <w:tab w:val="num" w:pos="5040"/>
        </w:tabs>
        <w:ind w:left="5040" w:hanging="360"/>
      </w:pPr>
      <w:rPr>
        <w:rFonts w:ascii="Symbol" w:hAnsi="Symbol" w:hint="default"/>
      </w:rPr>
    </w:lvl>
    <w:lvl w:ilvl="7" w:tplc="EA541C56" w:tentative="1">
      <w:start w:val="1"/>
      <w:numFmt w:val="bullet"/>
      <w:lvlText w:val=""/>
      <w:lvlPicBulletId w:val="0"/>
      <w:lvlJc w:val="left"/>
      <w:pPr>
        <w:tabs>
          <w:tab w:val="num" w:pos="5760"/>
        </w:tabs>
        <w:ind w:left="5760" w:hanging="360"/>
      </w:pPr>
      <w:rPr>
        <w:rFonts w:ascii="Symbol" w:hAnsi="Symbol" w:hint="default"/>
      </w:rPr>
    </w:lvl>
    <w:lvl w:ilvl="8" w:tplc="9162EED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3661DCD"/>
    <w:multiLevelType w:val="hybridMultilevel"/>
    <w:tmpl w:val="0E02A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06130B"/>
    <w:multiLevelType w:val="hybridMultilevel"/>
    <w:tmpl w:val="87F41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D3581E"/>
    <w:multiLevelType w:val="hybridMultilevel"/>
    <w:tmpl w:val="C84C8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C1160E"/>
    <w:multiLevelType w:val="multilevel"/>
    <w:tmpl w:val="8D88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E906E5"/>
    <w:multiLevelType w:val="multilevel"/>
    <w:tmpl w:val="64D813A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4400344"/>
    <w:multiLevelType w:val="multilevel"/>
    <w:tmpl w:val="EE3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541B45"/>
    <w:multiLevelType w:val="multilevel"/>
    <w:tmpl w:val="CBA4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5F225A"/>
    <w:multiLevelType w:val="hybridMultilevel"/>
    <w:tmpl w:val="5F14F648"/>
    <w:lvl w:ilvl="0" w:tplc="D85E2276">
      <w:start w:val="1"/>
      <w:numFmt w:val="decimal"/>
      <w:lvlText w:val="%1."/>
      <w:lvlJc w:val="left"/>
      <w:pPr>
        <w:tabs>
          <w:tab w:val="num" w:pos="720"/>
        </w:tabs>
        <w:ind w:left="720" w:hanging="360"/>
      </w:pPr>
      <w:rPr>
        <w:rFonts w:ascii="Times New Roman" w:eastAsia="Times New Roman" w:hAnsi="Times New Roman" w:cs="Times New Roman"/>
      </w:rPr>
    </w:lvl>
    <w:lvl w:ilvl="1" w:tplc="6BC618A6" w:tentative="1">
      <w:start w:val="1"/>
      <w:numFmt w:val="bullet"/>
      <w:lvlText w:val=""/>
      <w:lvlJc w:val="left"/>
      <w:pPr>
        <w:tabs>
          <w:tab w:val="num" w:pos="1440"/>
        </w:tabs>
        <w:ind w:left="1440" w:hanging="360"/>
      </w:pPr>
      <w:rPr>
        <w:rFonts w:ascii="Wingdings 2" w:hAnsi="Wingdings 2" w:hint="default"/>
      </w:rPr>
    </w:lvl>
    <w:lvl w:ilvl="2" w:tplc="F72CF51E" w:tentative="1">
      <w:start w:val="1"/>
      <w:numFmt w:val="bullet"/>
      <w:lvlText w:val=""/>
      <w:lvlJc w:val="left"/>
      <w:pPr>
        <w:tabs>
          <w:tab w:val="num" w:pos="2160"/>
        </w:tabs>
        <w:ind w:left="2160" w:hanging="360"/>
      </w:pPr>
      <w:rPr>
        <w:rFonts w:ascii="Wingdings 2" w:hAnsi="Wingdings 2" w:hint="default"/>
      </w:rPr>
    </w:lvl>
    <w:lvl w:ilvl="3" w:tplc="1ACEC2F0" w:tentative="1">
      <w:start w:val="1"/>
      <w:numFmt w:val="bullet"/>
      <w:lvlText w:val=""/>
      <w:lvlJc w:val="left"/>
      <w:pPr>
        <w:tabs>
          <w:tab w:val="num" w:pos="2880"/>
        </w:tabs>
        <w:ind w:left="2880" w:hanging="360"/>
      </w:pPr>
      <w:rPr>
        <w:rFonts w:ascii="Wingdings 2" w:hAnsi="Wingdings 2" w:hint="default"/>
      </w:rPr>
    </w:lvl>
    <w:lvl w:ilvl="4" w:tplc="2D38166E" w:tentative="1">
      <w:start w:val="1"/>
      <w:numFmt w:val="bullet"/>
      <w:lvlText w:val=""/>
      <w:lvlJc w:val="left"/>
      <w:pPr>
        <w:tabs>
          <w:tab w:val="num" w:pos="3600"/>
        </w:tabs>
        <w:ind w:left="3600" w:hanging="360"/>
      </w:pPr>
      <w:rPr>
        <w:rFonts w:ascii="Wingdings 2" w:hAnsi="Wingdings 2" w:hint="default"/>
      </w:rPr>
    </w:lvl>
    <w:lvl w:ilvl="5" w:tplc="C068FE0A" w:tentative="1">
      <w:start w:val="1"/>
      <w:numFmt w:val="bullet"/>
      <w:lvlText w:val=""/>
      <w:lvlJc w:val="left"/>
      <w:pPr>
        <w:tabs>
          <w:tab w:val="num" w:pos="4320"/>
        </w:tabs>
        <w:ind w:left="4320" w:hanging="360"/>
      </w:pPr>
      <w:rPr>
        <w:rFonts w:ascii="Wingdings 2" w:hAnsi="Wingdings 2" w:hint="default"/>
      </w:rPr>
    </w:lvl>
    <w:lvl w:ilvl="6" w:tplc="5302C8F8" w:tentative="1">
      <w:start w:val="1"/>
      <w:numFmt w:val="bullet"/>
      <w:lvlText w:val=""/>
      <w:lvlJc w:val="left"/>
      <w:pPr>
        <w:tabs>
          <w:tab w:val="num" w:pos="5040"/>
        </w:tabs>
        <w:ind w:left="5040" w:hanging="360"/>
      </w:pPr>
      <w:rPr>
        <w:rFonts w:ascii="Wingdings 2" w:hAnsi="Wingdings 2" w:hint="default"/>
      </w:rPr>
    </w:lvl>
    <w:lvl w:ilvl="7" w:tplc="76FC1544" w:tentative="1">
      <w:start w:val="1"/>
      <w:numFmt w:val="bullet"/>
      <w:lvlText w:val=""/>
      <w:lvlJc w:val="left"/>
      <w:pPr>
        <w:tabs>
          <w:tab w:val="num" w:pos="5760"/>
        </w:tabs>
        <w:ind w:left="5760" w:hanging="360"/>
      </w:pPr>
      <w:rPr>
        <w:rFonts w:ascii="Wingdings 2" w:hAnsi="Wingdings 2" w:hint="default"/>
      </w:rPr>
    </w:lvl>
    <w:lvl w:ilvl="8" w:tplc="557287E4"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2"/>
  </w:num>
  <w:num w:numId="3">
    <w:abstractNumId w:val="29"/>
  </w:num>
  <w:num w:numId="4">
    <w:abstractNumId w:val="13"/>
  </w:num>
  <w:num w:numId="5">
    <w:abstractNumId w:val="8"/>
  </w:num>
  <w:num w:numId="6">
    <w:abstractNumId w:val="7"/>
  </w:num>
  <w:num w:numId="7">
    <w:abstractNumId w:val="0"/>
  </w:num>
  <w:num w:numId="8">
    <w:abstractNumId w:val="4"/>
  </w:num>
  <w:num w:numId="9">
    <w:abstractNumId w:val="11"/>
  </w:num>
  <w:num w:numId="10">
    <w:abstractNumId w:val="1"/>
  </w:num>
  <w:num w:numId="11">
    <w:abstractNumId w:val="23"/>
  </w:num>
  <w:num w:numId="12">
    <w:abstractNumId w:val="20"/>
  </w:num>
  <w:num w:numId="13">
    <w:abstractNumId w:val="22"/>
  </w:num>
  <w:num w:numId="14">
    <w:abstractNumId w:val="9"/>
  </w:num>
  <w:num w:numId="15">
    <w:abstractNumId w:val="15"/>
  </w:num>
  <w:num w:numId="16">
    <w:abstractNumId w:val="21"/>
  </w:num>
  <w:num w:numId="17">
    <w:abstractNumId w:val="10"/>
  </w:num>
  <w:num w:numId="18">
    <w:abstractNumId w:val="6"/>
  </w:num>
  <w:num w:numId="19">
    <w:abstractNumId w:val="17"/>
  </w:num>
  <w:num w:numId="20">
    <w:abstractNumId w:val="24"/>
  </w:num>
  <w:num w:numId="21">
    <w:abstractNumId w:val="18"/>
  </w:num>
  <w:num w:numId="22">
    <w:abstractNumId w:val="5"/>
  </w:num>
  <w:num w:numId="23">
    <w:abstractNumId w:val="28"/>
  </w:num>
  <w:num w:numId="24">
    <w:abstractNumId w:val="27"/>
  </w:num>
  <w:num w:numId="25">
    <w:abstractNumId w:val="16"/>
  </w:num>
  <w:num w:numId="26">
    <w:abstractNumId w:val="12"/>
  </w:num>
  <w:num w:numId="27">
    <w:abstractNumId w:val="19"/>
  </w:num>
  <w:num w:numId="28">
    <w:abstractNumId w:val="3"/>
  </w:num>
  <w:num w:numId="29">
    <w:abstractNumId w:val="1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1"/>
    <w:footnote w:id="0"/>
  </w:footnotePr>
  <w:endnotePr>
    <w:endnote w:id="-1"/>
    <w:endnote w:id="0"/>
  </w:endnotePr>
  <w:compat/>
  <w:rsids>
    <w:rsidRoot w:val="00926E91"/>
    <w:rsid w:val="00001C49"/>
    <w:rsid w:val="00004823"/>
    <w:rsid w:val="0001257B"/>
    <w:rsid w:val="00020A62"/>
    <w:rsid w:val="00036066"/>
    <w:rsid w:val="0004054B"/>
    <w:rsid w:val="00042FAF"/>
    <w:rsid w:val="0004513E"/>
    <w:rsid w:val="00047320"/>
    <w:rsid w:val="00061337"/>
    <w:rsid w:val="000871E3"/>
    <w:rsid w:val="0009148E"/>
    <w:rsid w:val="000B0C92"/>
    <w:rsid w:val="000C2DC0"/>
    <w:rsid w:val="000D2359"/>
    <w:rsid w:val="000D38A0"/>
    <w:rsid w:val="000D5C84"/>
    <w:rsid w:val="000E1633"/>
    <w:rsid w:val="000E799D"/>
    <w:rsid w:val="0011784C"/>
    <w:rsid w:val="00126760"/>
    <w:rsid w:val="001322E0"/>
    <w:rsid w:val="0013534A"/>
    <w:rsid w:val="00142220"/>
    <w:rsid w:val="001735CE"/>
    <w:rsid w:val="001A4AB8"/>
    <w:rsid w:val="001A6C8F"/>
    <w:rsid w:val="0020522A"/>
    <w:rsid w:val="00224C4C"/>
    <w:rsid w:val="0022515F"/>
    <w:rsid w:val="00232144"/>
    <w:rsid w:val="0023370B"/>
    <w:rsid w:val="002634A2"/>
    <w:rsid w:val="00270640"/>
    <w:rsid w:val="00273AF4"/>
    <w:rsid w:val="002754E2"/>
    <w:rsid w:val="002A241C"/>
    <w:rsid w:val="002A2C8B"/>
    <w:rsid w:val="002A31C9"/>
    <w:rsid w:val="002B2510"/>
    <w:rsid w:val="002C454C"/>
    <w:rsid w:val="002E1B8A"/>
    <w:rsid w:val="002F6173"/>
    <w:rsid w:val="00336DFE"/>
    <w:rsid w:val="00341684"/>
    <w:rsid w:val="00344D96"/>
    <w:rsid w:val="00355AA1"/>
    <w:rsid w:val="00366BC4"/>
    <w:rsid w:val="00396197"/>
    <w:rsid w:val="004001B6"/>
    <w:rsid w:val="00410896"/>
    <w:rsid w:val="00411068"/>
    <w:rsid w:val="00424FE9"/>
    <w:rsid w:val="0044365A"/>
    <w:rsid w:val="00482100"/>
    <w:rsid w:val="00485BD3"/>
    <w:rsid w:val="00497351"/>
    <w:rsid w:val="004A441E"/>
    <w:rsid w:val="004B13BF"/>
    <w:rsid w:val="004F5A03"/>
    <w:rsid w:val="005026C5"/>
    <w:rsid w:val="00505751"/>
    <w:rsid w:val="005128E1"/>
    <w:rsid w:val="00555DA9"/>
    <w:rsid w:val="0056142B"/>
    <w:rsid w:val="00585C6F"/>
    <w:rsid w:val="005975B2"/>
    <w:rsid w:val="005A65A1"/>
    <w:rsid w:val="005B2BF4"/>
    <w:rsid w:val="005E10DF"/>
    <w:rsid w:val="006021A0"/>
    <w:rsid w:val="00617716"/>
    <w:rsid w:val="00625D11"/>
    <w:rsid w:val="00684CBE"/>
    <w:rsid w:val="00686DB8"/>
    <w:rsid w:val="006C384F"/>
    <w:rsid w:val="006D2965"/>
    <w:rsid w:val="006F241D"/>
    <w:rsid w:val="006F36D0"/>
    <w:rsid w:val="00730143"/>
    <w:rsid w:val="007608F1"/>
    <w:rsid w:val="00770511"/>
    <w:rsid w:val="007728A1"/>
    <w:rsid w:val="007740C1"/>
    <w:rsid w:val="007A3334"/>
    <w:rsid w:val="007B0FF7"/>
    <w:rsid w:val="007E216C"/>
    <w:rsid w:val="008063FA"/>
    <w:rsid w:val="0082338A"/>
    <w:rsid w:val="0083089E"/>
    <w:rsid w:val="008308F8"/>
    <w:rsid w:val="00837E5B"/>
    <w:rsid w:val="00841196"/>
    <w:rsid w:val="00844E55"/>
    <w:rsid w:val="00846D8A"/>
    <w:rsid w:val="00855FE2"/>
    <w:rsid w:val="00856DC6"/>
    <w:rsid w:val="008572E9"/>
    <w:rsid w:val="00872ADB"/>
    <w:rsid w:val="0089423E"/>
    <w:rsid w:val="008A0364"/>
    <w:rsid w:val="008A67D8"/>
    <w:rsid w:val="008B4B51"/>
    <w:rsid w:val="008D4285"/>
    <w:rsid w:val="00903393"/>
    <w:rsid w:val="00905CB8"/>
    <w:rsid w:val="00906533"/>
    <w:rsid w:val="00906AD9"/>
    <w:rsid w:val="0091083F"/>
    <w:rsid w:val="00926E91"/>
    <w:rsid w:val="00962EB2"/>
    <w:rsid w:val="00973A0F"/>
    <w:rsid w:val="00973F5E"/>
    <w:rsid w:val="009D10C8"/>
    <w:rsid w:val="009E297B"/>
    <w:rsid w:val="009E5394"/>
    <w:rsid w:val="009F5241"/>
    <w:rsid w:val="00A05632"/>
    <w:rsid w:val="00A112C0"/>
    <w:rsid w:val="00A35612"/>
    <w:rsid w:val="00A54598"/>
    <w:rsid w:val="00A6754B"/>
    <w:rsid w:val="00A81209"/>
    <w:rsid w:val="00A81DC7"/>
    <w:rsid w:val="00A84A74"/>
    <w:rsid w:val="00A85E8F"/>
    <w:rsid w:val="00AB10E8"/>
    <w:rsid w:val="00AC565F"/>
    <w:rsid w:val="00AE7981"/>
    <w:rsid w:val="00B2342F"/>
    <w:rsid w:val="00B32528"/>
    <w:rsid w:val="00B61C23"/>
    <w:rsid w:val="00B62EC7"/>
    <w:rsid w:val="00B7569B"/>
    <w:rsid w:val="00BA30E9"/>
    <w:rsid w:val="00BA3475"/>
    <w:rsid w:val="00BB4900"/>
    <w:rsid w:val="00BE654C"/>
    <w:rsid w:val="00C02DF8"/>
    <w:rsid w:val="00C1211D"/>
    <w:rsid w:val="00C1407C"/>
    <w:rsid w:val="00C1530D"/>
    <w:rsid w:val="00C614E1"/>
    <w:rsid w:val="00C7227C"/>
    <w:rsid w:val="00CA1FF4"/>
    <w:rsid w:val="00CC3D9E"/>
    <w:rsid w:val="00CC3E98"/>
    <w:rsid w:val="00CC42A4"/>
    <w:rsid w:val="00CD61BE"/>
    <w:rsid w:val="00CE69CB"/>
    <w:rsid w:val="00D0762C"/>
    <w:rsid w:val="00D4580E"/>
    <w:rsid w:val="00D536D3"/>
    <w:rsid w:val="00D53D25"/>
    <w:rsid w:val="00D54B1C"/>
    <w:rsid w:val="00D601C0"/>
    <w:rsid w:val="00D62D32"/>
    <w:rsid w:val="00D646B6"/>
    <w:rsid w:val="00D7508F"/>
    <w:rsid w:val="00D90C83"/>
    <w:rsid w:val="00D92411"/>
    <w:rsid w:val="00D93DD9"/>
    <w:rsid w:val="00DA1038"/>
    <w:rsid w:val="00DA34B2"/>
    <w:rsid w:val="00DC388C"/>
    <w:rsid w:val="00DE3621"/>
    <w:rsid w:val="00DE3DFA"/>
    <w:rsid w:val="00EA1D1B"/>
    <w:rsid w:val="00ED2314"/>
    <w:rsid w:val="00F07FE4"/>
    <w:rsid w:val="00F1442F"/>
    <w:rsid w:val="00F30750"/>
    <w:rsid w:val="00F432ED"/>
    <w:rsid w:val="00F86317"/>
    <w:rsid w:val="00F879F8"/>
    <w:rsid w:val="00F9530A"/>
    <w:rsid w:val="00FE058D"/>
    <w:rsid w:val="00FE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73"/>
    <w:pPr>
      <w:spacing w:after="200" w:line="276" w:lineRule="auto"/>
    </w:pPr>
    <w:rPr>
      <w:sz w:val="22"/>
      <w:szCs w:val="22"/>
    </w:rPr>
  </w:style>
  <w:style w:type="paragraph" w:styleId="1">
    <w:name w:val="heading 1"/>
    <w:basedOn w:val="a"/>
    <w:link w:val="10"/>
    <w:uiPriority w:val="9"/>
    <w:qFormat/>
    <w:rsid w:val="000D235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2634A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634A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F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7FE4"/>
  </w:style>
  <w:style w:type="paragraph" w:styleId="a5">
    <w:name w:val="footer"/>
    <w:basedOn w:val="a"/>
    <w:link w:val="a6"/>
    <w:uiPriority w:val="99"/>
    <w:unhideWhenUsed/>
    <w:rsid w:val="00F07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FE4"/>
  </w:style>
  <w:style w:type="paragraph" w:styleId="a7">
    <w:name w:val="List Paragraph"/>
    <w:basedOn w:val="a"/>
    <w:uiPriority w:val="34"/>
    <w:qFormat/>
    <w:rsid w:val="00D4580E"/>
    <w:pPr>
      <w:ind w:left="720"/>
      <w:contextualSpacing/>
    </w:pPr>
  </w:style>
  <w:style w:type="paragraph" w:styleId="a8">
    <w:name w:val="Normal (Web)"/>
    <w:basedOn w:val="a"/>
    <w:uiPriority w:val="99"/>
    <w:unhideWhenUsed/>
    <w:rsid w:val="00036066"/>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036066"/>
    <w:rPr>
      <w:color w:val="0000FF"/>
      <w:u w:val="single"/>
    </w:rPr>
  </w:style>
  <w:style w:type="paragraph" w:customStyle="1" w:styleId="aa">
    <w:name w:val="Обычный.Нормальный"/>
    <w:uiPriority w:val="99"/>
    <w:rsid w:val="00A81DC7"/>
    <w:pPr>
      <w:widowControl w:val="0"/>
      <w:autoSpaceDE w:val="0"/>
      <w:autoSpaceDN w:val="0"/>
      <w:spacing w:before="60" w:after="60"/>
    </w:pPr>
    <w:rPr>
      <w:rFonts w:ascii="Times New Roman" w:hAnsi="Times New Roman"/>
      <w:sz w:val="24"/>
      <w:szCs w:val="24"/>
    </w:rPr>
  </w:style>
  <w:style w:type="paragraph" w:customStyle="1" w:styleId="Default">
    <w:name w:val="Default"/>
    <w:rsid w:val="00837E5B"/>
    <w:pPr>
      <w:autoSpaceDE w:val="0"/>
      <w:autoSpaceDN w:val="0"/>
      <w:adjustRightInd w:val="0"/>
    </w:pPr>
    <w:rPr>
      <w:rFonts w:ascii="Arial" w:hAnsi="Arial" w:cs="Arial"/>
      <w:color w:val="000000"/>
      <w:sz w:val="24"/>
      <w:szCs w:val="24"/>
    </w:rPr>
  </w:style>
  <w:style w:type="table" w:styleId="ab">
    <w:name w:val="Table Grid"/>
    <w:basedOn w:val="a1"/>
    <w:uiPriority w:val="59"/>
    <w:rsid w:val="00BA3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D2359"/>
    <w:rPr>
      <w:rFonts w:ascii="Times New Roman" w:hAnsi="Times New Roman"/>
      <w:b/>
      <w:bCs/>
      <w:kern w:val="36"/>
      <w:sz w:val="48"/>
      <w:szCs w:val="48"/>
    </w:rPr>
  </w:style>
  <w:style w:type="character" w:customStyle="1" w:styleId="head">
    <w:name w:val="head"/>
    <w:basedOn w:val="a0"/>
    <w:rsid w:val="000D2359"/>
  </w:style>
  <w:style w:type="character" w:customStyle="1" w:styleId="value">
    <w:name w:val="value"/>
    <w:basedOn w:val="a0"/>
    <w:rsid w:val="000D2359"/>
  </w:style>
  <w:style w:type="character" w:customStyle="1" w:styleId="apple-converted-space">
    <w:name w:val="apple-converted-space"/>
    <w:basedOn w:val="a0"/>
    <w:rsid w:val="002634A2"/>
  </w:style>
  <w:style w:type="character" w:customStyle="1" w:styleId="20">
    <w:name w:val="Заголовок 2 Знак"/>
    <w:basedOn w:val="a0"/>
    <w:link w:val="2"/>
    <w:uiPriority w:val="9"/>
    <w:rsid w:val="002634A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634A2"/>
    <w:rPr>
      <w:rFonts w:ascii="Cambria" w:eastAsia="Times New Roman" w:hAnsi="Cambria" w:cs="Times New Roman"/>
      <w:b/>
      <w:bCs/>
      <w:sz w:val="26"/>
      <w:szCs w:val="26"/>
    </w:rPr>
  </w:style>
  <w:style w:type="character" w:customStyle="1" w:styleId="mw-headline">
    <w:name w:val="mw-headline"/>
    <w:basedOn w:val="a0"/>
    <w:rsid w:val="002634A2"/>
  </w:style>
  <w:style w:type="character" w:customStyle="1" w:styleId="mw-editsection">
    <w:name w:val="mw-editsection"/>
    <w:basedOn w:val="a0"/>
    <w:rsid w:val="002634A2"/>
  </w:style>
  <w:style w:type="character" w:customStyle="1" w:styleId="mw-editsection-bracket">
    <w:name w:val="mw-editsection-bracket"/>
    <w:basedOn w:val="a0"/>
    <w:rsid w:val="002634A2"/>
  </w:style>
  <w:style w:type="character" w:customStyle="1" w:styleId="mw-editsection-divider">
    <w:name w:val="mw-editsection-divider"/>
    <w:basedOn w:val="a0"/>
    <w:rsid w:val="002634A2"/>
  </w:style>
  <w:style w:type="paragraph" w:styleId="ac">
    <w:name w:val="TOC Heading"/>
    <w:basedOn w:val="1"/>
    <w:next w:val="a"/>
    <w:uiPriority w:val="39"/>
    <w:semiHidden/>
    <w:unhideWhenUsed/>
    <w:qFormat/>
    <w:rsid w:val="0027064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1">
    <w:name w:val="toc 3"/>
    <w:basedOn w:val="a"/>
    <w:next w:val="a"/>
    <w:autoRedefine/>
    <w:uiPriority w:val="39"/>
    <w:unhideWhenUsed/>
    <w:rsid w:val="00270640"/>
    <w:pPr>
      <w:ind w:left="440"/>
    </w:pPr>
  </w:style>
  <w:style w:type="paragraph" w:styleId="11">
    <w:name w:val="toc 1"/>
    <w:basedOn w:val="a"/>
    <w:next w:val="a"/>
    <w:autoRedefine/>
    <w:uiPriority w:val="39"/>
    <w:unhideWhenUsed/>
    <w:rsid w:val="00270640"/>
  </w:style>
  <w:style w:type="paragraph" w:styleId="21">
    <w:name w:val="toc 2"/>
    <w:basedOn w:val="a"/>
    <w:next w:val="a"/>
    <w:autoRedefine/>
    <w:uiPriority w:val="39"/>
    <w:unhideWhenUsed/>
    <w:rsid w:val="00270640"/>
    <w:pPr>
      <w:ind w:left="220"/>
    </w:pPr>
  </w:style>
  <w:style w:type="paragraph" w:styleId="ad">
    <w:name w:val="Balloon Text"/>
    <w:basedOn w:val="a"/>
    <w:link w:val="ae"/>
    <w:uiPriority w:val="99"/>
    <w:semiHidden/>
    <w:unhideWhenUsed/>
    <w:rsid w:val="00BA30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30E9"/>
    <w:rPr>
      <w:rFonts w:ascii="Tahoma" w:hAnsi="Tahoma" w:cs="Tahoma"/>
      <w:sz w:val="16"/>
      <w:szCs w:val="16"/>
    </w:rPr>
  </w:style>
  <w:style w:type="paragraph" w:styleId="HTML">
    <w:name w:val="HTML Preformatted"/>
    <w:basedOn w:val="a"/>
    <w:link w:val="HTML0"/>
    <w:uiPriority w:val="99"/>
    <w:unhideWhenUsed/>
    <w:rsid w:val="000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D5C84"/>
    <w:rPr>
      <w:rFonts w:ascii="Courier New" w:hAnsi="Courier New" w:cs="Courier New"/>
    </w:rPr>
  </w:style>
  <w:style w:type="character" w:customStyle="1" w:styleId="hl">
    <w:name w:val="hl"/>
    <w:basedOn w:val="a0"/>
    <w:rsid w:val="0056142B"/>
  </w:style>
  <w:style w:type="character" w:styleId="af">
    <w:name w:val="Emphasis"/>
    <w:basedOn w:val="a0"/>
    <w:uiPriority w:val="20"/>
    <w:qFormat/>
    <w:rsid w:val="00561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7545">
      <w:bodyDiv w:val="1"/>
      <w:marLeft w:val="0"/>
      <w:marRight w:val="0"/>
      <w:marTop w:val="0"/>
      <w:marBottom w:val="0"/>
      <w:divBdr>
        <w:top w:val="none" w:sz="0" w:space="0" w:color="auto"/>
        <w:left w:val="none" w:sz="0" w:space="0" w:color="auto"/>
        <w:bottom w:val="none" w:sz="0" w:space="0" w:color="auto"/>
        <w:right w:val="none" w:sz="0" w:space="0" w:color="auto"/>
      </w:divBdr>
      <w:divsChild>
        <w:div w:id="27217972">
          <w:marLeft w:val="432"/>
          <w:marRight w:val="0"/>
          <w:marTop w:val="130"/>
          <w:marBottom w:val="0"/>
          <w:divBdr>
            <w:top w:val="none" w:sz="0" w:space="0" w:color="auto"/>
            <w:left w:val="none" w:sz="0" w:space="0" w:color="auto"/>
            <w:bottom w:val="none" w:sz="0" w:space="0" w:color="auto"/>
            <w:right w:val="none" w:sz="0" w:space="0" w:color="auto"/>
          </w:divBdr>
        </w:div>
        <w:div w:id="67651425">
          <w:marLeft w:val="432"/>
          <w:marRight w:val="0"/>
          <w:marTop w:val="130"/>
          <w:marBottom w:val="0"/>
          <w:divBdr>
            <w:top w:val="none" w:sz="0" w:space="0" w:color="auto"/>
            <w:left w:val="none" w:sz="0" w:space="0" w:color="auto"/>
            <w:bottom w:val="none" w:sz="0" w:space="0" w:color="auto"/>
            <w:right w:val="none" w:sz="0" w:space="0" w:color="auto"/>
          </w:divBdr>
        </w:div>
        <w:div w:id="231931991">
          <w:marLeft w:val="432"/>
          <w:marRight w:val="0"/>
          <w:marTop w:val="130"/>
          <w:marBottom w:val="0"/>
          <w:divBdr>
            <w:top w:val="none" w:sz="0" w:space="0" w:color="auto"/>
            <w:left w:val="none" w:sz="0" w:space="0" w:color="auto"/>
            <w:bottom w:val="none" w:sz="0" w:space="0" w:color="auto"/>
            <w:right w:val="none" w:sz="0" w:space="0" w:color="auto"/>
          </w:divBdr>
        </w:div>
      </w:divsChild>
    </w:div>
    <w:div w:id="18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82354427">
          <w:marLeft w:val="432"/>
          <w:marRight w:val="0"/>
          <w:marTop w:val="130"/>
          <w:marBottom w:val="0"/>
          <w:divBdr>
            <w:top w:val="none" w:sz="0" w:space="0" w:color="auto"/>
            <w:left w:val="none" w:sz="0" w:space="0" w:color="auto"/>
            <w:bottom w:val="none" w:sz="0" w:space="0" w:color="auto"/>
            <w:right w:val="none" w:sz="0" w:space="0" w:color="auto"/>
          </w:divBdr>
        </w:div>
        <w:div w:id="1343432376">
          <w:marLeft w:val="432"/>
          <w:marRight w:val="0"/>
          <w:marTop w:val="130"/>
          <w:marBottom w:val="0"/>
          <w:divBdr>
            <w:top w:val="none" w:sz="0" w:space="0" w:color="auto"/>
            <w:left w:val="none" w:sz="0" w:space="0" w:color="auto"/>
            <w:bottom w:val="none" w:sz="0" w:space="0" w:color="auto"/>
            <w:right w:val="none" w:sz="0" w:space="0" w:color="auto"/>
          </w:divBdr>
        </w:div>
        <w:div w:id="1864711808">
          <w:marLeft w:val="432"/>
          <w:marRight w:val="0"/>
          <w:marTop w:val="130"/>
          <w:marBottom w:val="0"/>
          <w:divBdr>
            <w:top w:val="none" w:sz="0" w:space="0" w:color="auto"/>
            <w:left w:val="none" w:sz="0" w:space="0" w:color="auto"/>
            <w:bottom w:val="none" w:sz="0" w:space="0" w:color="auto"/>
            <w:right w:val="none" w:sz="0" w:space="0" w:color="auto"/>
          </w:divBdr>
        </w:div>
        <w:div w:id="2088452109">
          <w:marLeft w:val="432"/>
          <w:marRight w:val="0"/>
          <w:marTop w:val="130"/>
          <w:marBottom w:val="0"/>
          <w:divBdr>
            <w:top w:val="none" w:sz="0" w:space="0" w:color="auto"/>
            <w:left w:val="none" w:sz="0" w:space="0" w:color="auto"/>
            <w:bottom w:val="none" w:sz="0" w:space="0" w:color="auto"/>
            <w:right w:val="none" w:sz="0" w:space="0" w:color="auto"/>
          </w:divBdr>
        </w:div>
      </w:divsChild>
    </w:div>
    <w:div w:id="212037842">
      <w:bodyDiv w:val="1"/>
      <w:marLeft w:val="0"/>
      <w:marRight w:val="0"/>
      <w:marTop w:val="0"/>
      <w:marBottom w:val="0"/>
      <w:divBdr>
        <w:top w:val="none" w:sz="0" w:space="0" w:color="auto"/>
        <w:left w:val="none" w:sz="0" w:space="0" w:color="auto"/>
        <w:bottom w:val="none" w:sz="0" w:space="0" w:color="auto"/>
        <w:right w:val="none" w:sz="0" w:space="0" w:color="auto"/>
      </w:divBdr>
    </w:div>
    <w:div w:id="253126096">
      <w:bodyDiv w:val="1"/>
      <w:marLeft w:val="0"/>
      <w:marRight w:val="0"/>
      <w:marTop w:val="0"/>
      <w:marBottom w:val="0"/>
      <w:divBdr>
        <w:top w:val="none" w:sz="0" w:space="0" w:color="auto"/>
        <w:left w:val="none" w:sz="0" w:space="0" w:color="auto"/>
        <w:bottom w:val="none" w:sz="0" w:space="0" w:color="auto"/>
        <w:right w:val="none" w:sz="0" w:space="0" w:color="auto"/>
      </w:divBdr>
    </w:div>
    <w:div w:id="291640036">
      <w:bodyDiv w:val="1"/>
      <w:marLeft w:val="0"/>
      <w:marRight w:val="0"/>
      <w:marTop w:val="0"/>
      <w:marBottom w:val="0"/>
      <w:divBdr>
        <w:top w:val="none" w:sz="0" w:space="0" w:color="auto"/>
        <w:left w:val="none" w:sz="0" w:space="0" w:color="auto"/>
        <w:bottom w:val="none" w:sz="0" w:space="0" w:color="auto"/>
        <w:right w:val="none" w:sz="0" w:space="0" w:color="auto"/>
      </w:divBdr>
    </w:div>
    <w:div w:id="319651635">
      <w:bodyDiv w:val="1"/>
      <w:marLeft w:val="0"/>
      <w:marRight w:val="0"/>
      <w:marTop w:val="0"/>
      <w:marBottom w:val="0"/>
      <w:divBdr>
        <w:top w:val="none" w:sz="0" w:space="0" w:color="auto"/>
        <w:left w:val="none" w:sz="0" w:space="0" w:color="auto"/>
        <w:bottom w:val="none" w:sz="0" w:space="0" w:color="auto"/>
        <w:right w:val="none" w:sz="0" w:space="0" w:color="auto"/>
      </w:divBdr>
    </w:div>
    <w:div w:id="539902357">
      <w:bodyDiv w:val="1"/>
      <w:marLeft w:val="0"/>
      <w:marRight w:val="0"/>
      <w:marTop w:val="0"/>
      <w:marBottom w:val="0"/>
      <w:divBdr>
        <w:top w:val="none" w:sz="0" w:space="0" w:color="auto"/>
        <w:left w:val="none" w:sz="0" w:space="0" w:color="auto"/>
        <w:bottom w:val="none" w:sz="0" w:space="0" w:color="auto"/>
        <w:right w:val="none" w:sz="0" w:space="0" w:color="auto"/>
      </w:divBdr>
    </w:div>
    <w:div w:id="679896500">
      <w:bodyDiv w:val="1"/>
      <w:marLeft w:val="0"/>
      <w:marRight w:val="0"/>
      <w:marTop w:val="0"/>
      <w:marBottom w:val="0"/>
      <w:divBdr>
        <w:top w:val="none" w:sz="0" w:space="0" w:color="auto"/>
        <w:left w:val="none" w:sz="0" w:space="0" w:color="auto"/>
        <w:bottom w:val="none" w:sz="0" w:space="0" w:color="auto"/>
        <w:right w:val="none" w:sz="0" w:space="0" w:color="auto"/>
      </w:divBdr>
    </w:div>
    <w:div w:id="734007084">
      <w:bodyDiv w:val="1"/>
      <w:marLeft w:val="0"/>
      <w:marRight w:val="0"/>
      <w:marTop w:val="0"/>
      <w:marBottom w:val="0"/>
      <w:divBdr>
        <w:top w:val="none" w:sz="0" w:space="0" w:color="auto"/>
        <w:left w:val="none" w:sz="0" w:space="0" w:color="auto"/>
        <w:bottom w:val="none" w:sz="0" w:space="0" w:color="auto"/>
        <w:right w:val="none" w:sz="0" w:space="0" w:color="auto"/>
      </w:divBdr>
    </w:div>
    <w:div w:id="768428246">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8">
          <w:marLeft w:val="432"/>
          <w:marRight w:val="0"/>
          <w:marTop w:val="120"/>
          <w:marBottom w:val="0"/>
          <w:divBdr>
            <w:top w:val="none" w:sz="0" w:space="0" w:color="auto"/>
            <w:left w:val="none" w:sz="0" w:space="0" w:color="auto"/>
            <w:bottom w:val="none" w:sz="0" w:space="0" w:color="auto"/>
            <w:right w:val="none" w:sz="0" w:space="0" w:color="auto"/>
          </w:divBdr>
        </w:div>
        <w:div w:id="1803687566">
          <w:marLeft w:val="432"/>
          <w:marRight w:val="0"/>
          <w:marTop w:val="120"/>
          <w:marBottom w:val="0"/>
          <w:divBdr>
            <w:top w:val="none" w:sz="0" w:space="0" w:color="auto"/>
            <w:left w:val="none" w:sz="0" w:space="0" w:color="auto"/>
            <w:bottom w:val="none" w:sz="0" w:space="0" w:color="auto"/>
            <w:right w:val="none" w:sz="0" w:space="0" w:color="auto"/>
          </w:divBdr>
        </w:div>
        <w:div w:id="2056999619">
          <w:marLeft w:val="432"/>
          <w:marRight w:val="0"/>
          <w:marTop w:val="120"/>
          <w:marBottom w:val="0"/>
          <w:divBdr>
            <w:top w:val="none" w:sz="0" w:space="0" w:color="auto"/>
            <w:left w:val="none" w:sz="0" w:space="0" w:color="auto"/>
            <w:bottom w:val="none" w:sz="0" w:space="0" w:color="auto"/>
            <w:right w:val="none" w:sz="0" w:space="0" w:color="auto"/>
          </w:divBdr>
        </w:div>
      </w:divsChild>
    </w:div>
    <w:div w:id="788159341">
      <w:bodyDiv w:val="1"/>
      <w:marLeft w:val="0"/>
      <w:marRight w:val="0"/>
      <w:marTop w:val="0"/>
      <w:marBottom w:val="0"/>
      <w:divBdr>
        <w:top w:val="none" w:sz="0" w:space="0" w:color="auto"/>
        <w:left w:val="none" w:sz="0" w:space="0" w:color="auto"/>
        <w:bottom w:val="none" w:sz="0" w:space="0" w:color="auto"/>
        <w:right w:val="none" w:sz="0" w:space="0" w:color="auto"/>
      </w:divBdr>
    </w:div>
    <w:div w:id="812722357">
      <w:bodyDiv w:val="1"/>
      <w:marLeft w:val="0"/>
      <w:marRight w:val="0"/>
      <w:marTop w:val="0"/>
      <w:marBottom w:val="0"/>
      <w:divBdr>
        <w:top w:val="none" w:sz="0" w:space="0" w:color="auto"/>
        <w:left w:val="none" w:sz="0" w:space="0" w:color="auto"/>
        <w:bottom w:val="none" w:sz="0" w:space="0" w:color="auto"/>
        <w:right w:val="none" w:sz="0" w:space="0" w:color="auto"/>
      </w:divBdr>
    </w:div>
    <w:div w:id="827669205">
      <w:bodyDiv w:val="1"/>
      <w:marLeft w:val="0"/>
      <w:marRight w:val="0"/>
      <w:marTop w:val="0"/>
      <w:marBottom w:val="0"/>
      <w:divBdr>
        <w:top w:val="none" w:sz="0" w:space="0" w:color="auto"/>
        <w:left w:val="none" w:sz="0" w:space="0" w:color="auto"/>
        <w:bottom w:val="none" w:sz="0" w:space="0" w:color="auto"/>
        <w:right w:val="none" w:sz="0" w:space="0" w:color="auto"/>
      </w:divBdr>
    </w:div>
    <w:div w:id="902910097">
      <w:bodyDiv w:val="1"/>
      <w:marLeft w:val="0"/>
      <w:marRight w:val="0"/>
      <w:marTop w:val="0"/>
      <w:marBottom w:val="0"/>
      <w:divBdr>
        <w:top w:val="none" w:sz="0" w:space="0" w:color="auto"/>
        <w:left w:val="none" w:sz="0" w:space="0" w:color="auto"/>
        <w:bottom w:val="none" w:sz="0" w:space="0" w:color="auto"/>
        <w:right w:val="none" w:sz="0" w:space="0" w:color="auto"/>
      </w:divBdr>
      <w:divsChild>
        <w:div w:id="601645881">
          <w:marLeft w:val="0"/>
          <w:marRight w:val="0"/>
          <w:marTop w:val="0"/>
          <w:marBottom w:val="0"/>
          <w:divBdr>
            <w:top w:val="none" w:sz="0" w:space="0" w:color="auto"/>
            <w:left w:val="none" w:sz="0" w:space="0" w:color="auto"/>
            <w:bottom w:val="none" w:sz="0" w:space="0" w:color="auto"/>
            <w:right w:val="none" w:sz="0" w:space="0" w:color="auto"/>
          </w:divBdr>
          <w:divsChild>
            <w:div w:id="755326626">
              <w:marLeft w:val="0"/>
              <w:marRight w:val="0"/>
              <w:marTop w:val="0"/>
              <w:marBottom w:val="0"/>
              <w:divBdr>
                <w:top w:val="none" w:sz="0" w:space="0" w:color="auto"/>
                <w:left w:val="none" w:sz="0" w:space="0" w:color="auto"/>
                <w:bottom w:val="none" w:sz="0" w:space="0" w:color="auto"/>
                <w:right w:val="none" w:sz="0" w:space="0" w:color="auto"/>
              </w:divBdr>
              <w:divsChild>
                <w:div w:id="301619148">
                  <w:marLeft w:val="0"/>
                  <w:marRight w:val="0"/>
                  <w:marTop w:val="0"/>
                  <w:marBottom w:val="105"/>
                  <w:divBdr>
                    <w:top w:val="none" w:sz="0" w:space="0" w:color="auto"/>
                    <w:left w:val="none" w:sz="0" w:space="0" w:color="auto"/>
                    <w:bottom w:val="none" w:sz="0" w:space="0" w:color="auto"/>
                    <w:right w:val="none" w:sz="0" w:space="0" w:color="auto"/>
                  </w:divBdr>
                </w:div>
                <w:div w:id="801310088">
                  <w:marLeft w:val="0"/>
                  <w:marRight w:val="0"/>
                  <w:marTop w:val="0"/>
                  <w:marBottom w:val="105"/>
                  <w:divBdr>
                    <w:top w:val="none" w:sz="0" w:space="0" w:color="auto"/>
                    <w:left w:val="none" w:sz="0" w:space="0" w:color="auto"/>
                    <w:bottom w:val="none" w:sz="0" w:space="0" w:color="auto"/>
                    <w:right w:val="none" w:sz="0" w:space="0" w:color="auto"/>
                  </w:divBdr>
                </w:div>
                <w:div w:id="12546300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64118708">
      <w:bodyDiv w:val="1"/>
      <w:marLeft w:val="0"/>
      <w:marRight w:val="0"/>
      <w:marTop w:val="0"/>
      <w:marBottom w:val="0"/>
      <w:divBdr>
        <w:top w:val="none" w:sz="0" w:space="0" w:color="auto"/>
        <w:left w:val="none" w:sz="0" w:space="0" w:color="auto"/>
        <w:bottom w:val="none" w:sz="0" w:space="0" w:color="auto"/>
        <w:right w:val="none" w:sz="0" w:space="0" w:color="auto"/>
      </w:divBdr>
      <w:divsChild>
        <w:div w:id="148062020">
          <w:marLeft w:val="432"/>
          <w:marRight w:val="0"/>
          <w:marTop w:val="110"/>
          <w:marBottom w:val="0"/>
          <w:divBdr>
            <w:top w:val="none" w:sz="0" w:space="0" w:color="auto"/>
            <w:left w:val="none" w:sz="0" w:space="0" w:color="auto"/>
            <w:bottom w:val="none" w:sz="0" w:space="0" w:color="auto"/>
            <w:right w:val="none" w:sz="0" w:space="0" w:color="auto"/>
          </w:divBdr>
        </w:div>
      </w:divsChild>
    </w:div>
    <w:div w:id="1013802998">
      <w:bodyDiv w:val="1"/>
      <w:marLeft w:val="0"/>
      <w:marRight w:val="0"/>
      <w:marTop w:val="0"/>
      <w:marBottom w:val="0"/>
      <w:divBdr>
        <w:top w:val="none" w:sz="0" w:space="0" w:color="auto"/>
        <w:left w:val="none" w:sz="0" w:space="0" w:color="auto"/>
        <w:bottom w:val="none" w:sz="0" w:space="0" w:color="auto"/>
        <w:right w:val="none" w:sz="0" w:space="0" w:color="auto"/>
      </w:divBdr>
    </w:div>
    <w:div w:id="103195148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5">
          <w:marLeft w:val="-60"/>
          <w:marRight w:val="0"/>
          <w:marTop w:val="0"/>
          <w:marBottom w:val="0"/>
          <w:divBdr>
            <w:top w:val="none" w:sz="0" w:space="0" w:color="auto"/>
            <w:left w:val="none" w:sz="0" w:space="0" w:color="auto"/>
            <w:bottom w:val="none" w:sz="0" w:space="0" w:color="auto"/>
            <w:right w:val="none" w:sz="0" w:space="0" w:color="auto"/>
          </w:divBdr>
          <w:divsChild>
            <w:div w:id="1202671159">
              <w:marLeft w:val="0"/>
              <w:marRight w:val="0"/>
              <w:marTop w:val="0"/>
              <w:marBottom w:val="0"/>
              <w:divBdr>
                <w:top w:val="none" w:sz="0" w:space="0" w:color="auto"/>
                <w:left w:val="none" w:sz="0" w:space="0" w:color="auto"/>
                <w:bottom w:val="none" w:sz="0" w:space="0" w:color="auto"/>
                <w:right w:val="none" w:sz="0" w:space="0" w:color="auto"/>
              </w:divBdr>
            </w:div>
          </w:divsChild>
        </w:div>
        <w:div w:id="472255457">
          <w:marLeft w:val="-60"/>
          <w:marRight w:val="0"/>
          <w:marTop w:val="0"/>
          <w:marBottom w:val="0"/>
          <w:divBdr>
            <w:top w:val="none" w:sz="0" w:space="0" w:color="auto"/>
            <w:left w:val="none" w:sz="0" w:space="0" w:color="auto"/>
            <w:bottom w:val="none" w:sz="0" w:space="0" w:color="auto"/>
            <w:right w:val="none" w:sz="0" w:space="0" w:color="auto"/>
          </w:divBdr>
          <w:divsChild>
            <w:div w:id="2085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175">
      <w:bodyDiv w:val="1"/>
      <w:marLeft w:val="0"/>
      <w:marRight w:val="0"/>
      <w:marTop w:val="0"/>
      <w:marBottom w:val="0"/>
      <w:divBdr>
        <w:top w:val="none" w:sz="0" w:space="0" w:color="auto"/>
        <w:left w:val="none" w:sz="0" w:space="0" w:color="auto"/>
        <w:bottom w:val="none" w:sz="0" w:space="0" w:color="auto"/>
        <w:right w:val="none" w:sz="0" w:space="0" w:color="auto"/>
      </w:divBdr>
    </w:div>
    <w:div w:id="1081559516">
      <w:bodyDiv w:val="1"/>
      <w:marLeft w:val="0"/>
      <w:marRight w:val="0"/>
      <w:marTop w:val="0"/>
      <w:marBottom w:val="0"/>
      <w:divBdr>
        <w:top w:val="none" w:sz="0" w:space="0" w:color="auto"/>
        <w:left w:val="none" w:sz="0" w:space="0" w:color="auto"/>
        <w:bottom w:val="none" w:sz="0" w:space="0" w:color="auto"/>
        <w:right w:val="none" w:sz="0" w:space="0" w:color="auto"/>
      </w:divBdr>
    </w:div>
    <w:div w:id="1130125316">
      <w:bodyDiv w:val="1"/>
      <w:marLeft w:val="0"/>
      <w:marRight w:val="0"/>
      <w:marTop w:val="0"/>
      <w:marBottom w:val="0"/>
      <w:divBdr>
        <w:top w:val="none" w:sz="0" w:space="0" w:color="auto"/>
        <w:left w:val="none" w:sz="0" w:space="0" w:color="auto"/>
        <w:bottom w:val="none" w:sz="0" w:space="0" w:color="auto"/>
        <w:right w:val="none" w:sz="0" w:space="0" w:color="auto"/>
      </w:divBdr>
    </w:div>
    <w:div w:id="1194421578">
      <w:bodyDiv w:val="1"/>
      <w:marLeft w:val="0"/>
      <w:marRight w:val="0"/>
      <w:marTop w:val="0"/>
      <w:marBottom w:val="0"/>
      <w:divBdr>
        <w:top w:val="none" w:sz="0" w:space="0" w:color="auto"/>
        <w:left w:val="none" w:sz="0" w:space="0" w:color="auto"/>
        <w:bottom w:val="none" w:sz="0" w:space="0" w:color="auto"/>
        <w:right w:val="none" w:sz="0" w:space="0" w:color="auto"/>
      </w:divBdr>
      <w:divsChild>
        <w:div w:id="468934724">
          <w:marLeft w:val="432"/>
          <w:marRight w:val="0"/>
          <w:marTop w:val="101"/>
          <w:marBottom w:val="0"/>
          <w:divBdr>
            <w:top w:val="none" w:sz="0" w:space="0" w:color="auto"/>
            <w:left w:val="none" w:sz="0" w:space="0" w:color="auto"/>
            <w:bottom w:val="none" w:sz="0" w:space="0" w:color="auto"/>
            <w:right w:val="none" w:sz="0" w:space="0" w:color="auto"/>
          </w:divBdr>
        </w:div>
      </w:divsChild>
    </w:div>
    <w:div w:id="1196194024">
      <w:bodyDiv w:val="1"/>
      <w:marLeft w:val="0"/>
      <w:marRight w:val="0"/>
      <w:marTop w:val="0"/>
      <w:marBottom w:val="0"/>
      <w:divBdr>
        <w:top w:val="none" w:sz="0" w:space="0" w:color="auto"/>
        <w:left w:val="none" w:sz="0" w:space="0" w:color="auto"/>
        <w:bottom w:val="none" w:sz="0" w:space="0" w:color="auto"/>
        <w:right w:val="none" w:sz="0" w:space="0" w:color="auto"/>
      </w:divBdr>
    </w:div>
    <w:div w:id="1198011493">
      <w:bodyDiv w:val="1"/>
      <w:marLeft w:val="0"/>
      <w:marRight w:val="0"/>
      <w:marTop w:val="0"/>
      <w:marBottom w:val="0"/>
      <w:divBdr>
        <w:top w:val="none" w:sz="0" w:space="0" w:color="auto"/>
        <w:left w:val="none" w:sz="0" w:space="0" w:color="auto"/>
        <w:bottom w:val="none" w:sz="0" w:space="0" w:color="auto"/>
        <w:right w:val="none" w:sz="0" w:space="0" w:color="auto"/>
      </w:divBdr>
    </w:div>
    <w:div w:id="1290160608">
      <w:bodyDiv w:val="1"/>
      <w:marLeft w:val="0"/>
      <w:marRight w:val="0"/>
      <w:marTop w:val="0"/>
      <w:marBottom w:val="0"/>
      <w:divBdr>
        <w:top w:val="none" w:sz="0" w:space="0" w:color="auto"/>
        <w:left w:val="none" w:sz="0" w:space="0" w:color="auto"/>
        <w:bottom w:val="none" w:sz="0" w:space="0" w:color="auto"/>
        <w:right w:val="none" w:sz="0" w:space="0" w:color="auto"/>
      </w:divBdr>
    </w:div>
    <w:div w:id="1338970218">
      <w:bodyDiv w:val="1"/>
      <w:marLeft w:val="0"/>
      <w:marRight w:val="0"/>
      <w:marTop w:val="0"/>
      <w:marBottom w:val="0"/>
      <w:divBdr>
        <w:top w:val="none" w:sz="0" w:space="0" w:color="auto"/>
        <w:left w:val="none" w:sz="0" w:space="0" w:color="auto"/>
        <w:bottom w:val="none" w:sz="0" w:space="0" w:color="auto"/>
        <w:right w:val="none" w:sz="0" w:space="0" w:color="auto"/>
      </w:divBdr>
    </w:div>
    <w:div w:id="1420101831">
      <w:bodyDiv w:val="1"/>
      <w:marLeft w:val="0"/>
      <w:marRight w:val="0"/>
      <w:marTop w:val="0"/>
      <w:marBottom w:val="0"/>
      <w:divBdr>
        <w:top w:val="none" w:sz="0" w:space="0" w:color="auto"/>
        <w:left w:val="none" w:sz="0" w:space="0" w:color="auto"/>
        <w:bottom w:val="none" w:sz="0" w:space="0" w:color="auto"/>
        <w:right w:val="none" w:sz="0" w:space="0" w:color="auto"/>
      </w:divBdr>
      <w:divsChild>
        <w:div w:id="1689598949">
          <w:marLeft w:val="432"/>
          <w:marRight w:val="0"/>
          <w:marTop w:val="154"/>
          <w:marBottom w:val="0"/>
          <w:divBdr>
            <w:top w:val="none" w:sz="0" w:space="0" w:color="auto"/>
            <w:left w:val="none" w:sz="0" w:space="0" w:color="auto"/>
            <w:bottom w:val="none" w:sz="0" w:space="0" w:color="auto"/>
            <w:right w:val="none" w:sz="0" w:space="0" w:color="auto"/>
          </w:divBdr>
        </w:div>
      </w:divsChild>
    </w:div>
    <w:div w:id="1431898936">
      <w:bodyDiv w:val="1"/>
      <w:marLeft w:val="0"/>
      <w:marRight w:val="0"/>
      <w:marTop w:val="0"/>
      <w:marBottom w:val="0"/>
      <w:divBdr>
        <w:top w:val="none" w:sz="0" w:space="0" w:color="auto"/>
        <w:left w:val="none" w:sz="0" w:space="0" w:color="auto"/>
        <w:bottom w:val="none" w:sz="0" w:space="0" w:color="auto"/>
        <w:right w:val="none" w:sz="0" w:space="0" w:color="auto"/>
      </w:divBdr>
    </w:div>
    <w:div w:id="1514224115">
      <w:bodyDiv w:val="1"/>
      <w:marLeft w:val="0"/>
      <w:marRight w:val="0"/>
      <w:marTop w:val="0"/>
      <w:marBottom w:val="0"/>
      <w:divBdr>
        <w:top w:val="none" w:sz="0" w:space="0" w:color="auto"/>
        <w:left w:val="none" w:sz="0" w:space="0" w:color="auto"/>
        <w:bottom w:val="none" w:sz="0" w:space="0" w:color="auto"/>
        <w:right w:val="none" w:sz="0" w:space="0" w:color="auto"/>
      </w:divBdr>
    </w:div>
    <w:div w:id="1528761010">
      <w:bodyDiv w:val="1"/>
      <w:marLeft w:val="0"/>
      <w:marRight w:val="0"/>
      <w:marTop w:val="0"/>
      <w:marBottom w:val="0"/>
      <w:divBdr>
        <w:top w:val="none" w:sz="0" w:space="0" w:color="auto"/>
        <w:left w:val="none" w:sz="0" w:space="0" w:color="auto"/>
        <w:bottom w:val="none" w:sz="0" w:space="0" w:color="auto"/>
        <w:right w:val="none" w:sz="0" w:space="0" w:color="auto"/>
      </w:divBdr>
      <w:divsChild>
        <w:div w:id="154414699">
          <w:marLeft w:val="0"/>
          <w:marRight w:val="0"/>
          <w:marTop w:val="0"/>
          <w:marBottom w:val="0"/>
          <w:divBdr>
            <w:top w:val="none" w:sz="0" w:space="0" w:color="auto"/>
            <w:left w:val="none" w:sz="0" w:space="0" w:color="auto"/>
            <w:bottom w:val="none" w:sz="0" w:space="0" w:color="auto"/>
            <w:right w:val="none" w:sz="0" w:space="0" w:color="auto"/>
          </w:divBdr>
        </w:div>
      </w:divsChild>
    </w:div>
    <w:div w:id="1566449573">
      <w:bodyDiv w:val="1"/>
      <w:marLeft w:val="0"/>
      <w:marRight w:val="0"/>
      <w:marTop w:val="0"/>
      <w:marBottom w:val="0"/>
      <w:divBdr>
        <w:top w:val="none" w:sz="0" w:space="0" w:color="auto"/>
        <w:left w:val="none" w:sz="0" w:space="0" w:color="auto"/>
        <w:bottom w:val="none" w:sz="0" w:space="0" w:color="auto"/>
        <w:right w:val="none" w:sz="0" w:space="0" w:color="auto"/>
      </w:divBdr>
    </w:div>
    <w:div w:id="1582982811">
      <w:bodyDiv w:val="1"/>
      <w:marLeft w:val="0"/>
      <w:marRight w:val="0"/>
      <w:marTop w:val="0"/>
      <w:marBottom w:val="0"/>
      <w:divBdr>
        <w:top w:val="none" w:sz="0" w:space="0" w:color="auto"/>
        <w:left w:val="none" w:sz="0" w:space="0" w:color="auto"/>
        <w:bottom w:val="none" w:sz="0" w:space="0" w:color="auto"/>
        <w:right w:val="none" w:sz="0" w:space="0" w:color="auto"/>
      </w:divBdr>
    </w:div>
    <w:div w:id="1594319252">
      <w:bodyDiv w:val="1"/>
      <w:marLeft w:val="0"/>
      <w:marRight w:val="0"/>
      <w:marTop w:val="0"/>
      <w:marBottom w:val="0"/>
      <w:divBdr>
        <w:top w:val="none" w:sz="0" w:space="0" w:color="auto"/>
        <w:left w:val="none" w:sz="0" w:space="0" w:color="auto"/>
        <w:bottom w:val="none" w:sz="0" w:space="0" w:color="auto"/>
        <w:right w:val="none" w:sz="0" w:space="0" w:color="auto"/>
      </w:divBdr>
      <w:divsChild>
        <w:div w:id="1787653760">
          <w:marLeft w:val="547"/>
          <w:marRight w:val="0"/>
          <w:marTop w:val="154"/>
          <w:marBottom w:val="0"/>
          <w:divBdr>
            <w:top w:val="none" w:sz="0" w:space="0" w:color="auto"/>
            <w:left w:val="none" w:sz="0" w:space="0" w:color="auto"/>
            <w:bottom w:val="none" w:sz="0" w:space="0" w:color="auto"/>
            <w:right w:val="none" w:sz="0" w:space="0" w:color="auto"/>
          </w:divBdr>
        </w:div>
        <w:div w:id="1978029136">
          <w:marLeft w:val="547"/>
          <w:marRight w:val="0"/>
          <w:marTop w:val="154"/>
          <w:marBottom w:val="0"/>
          <w:divBdr>
            <w:top w:val="none" w:sz="0" w:space="0" w:color="auto"/>
            <w:left w:val="none" w:sz="0" w:space="0" w:color="auto"/>
            <w:bottom w:val="none" w:sz="0" w:space="0" w:color="auto"/>
            <w:right w:val="none" w:sz="0" w:space="0" w:color="auto"/>
          </w:divBdr>
        </w:div>
      </w:divsChild>
    </w:div>
    <w:div w:id="1665088494">
      <w:bodyDiv w:val="1"/>
      <w:marLeft w:val="0"/>
      <w:marRight w:val="0"/>
      <w:marTop w:val="0"/>
      <w:marBottom w:val="0"/>
      <w:divBdr>
        <w:top w:val="none" w:sz="0" w:space="0" w:color="auto"/>
        <w:left w:val="none" w:sz="0" w:space="0" w:color="auto"/>
        <w:bottom w:val="none" w:sz="0" w:space="0" w:color="auto"/>
        <w:right w:val="none" w:sz="0" w:space="0" w:color="auto"/>
      </w:divBdr>
    </w:div>
    <w:div w:id="1726876109">
      <w:bodyDiv w:val="1"/>
      <w:marLeft w:val="0"/>
      <w:marRight w:val="0"/>
      <w:marTop w:val="0"/>
      <w:marBottom w:val="0"/>
      <w:divBdr>
        <w:top w:val="none" w:sz="0" w:space="0" w:color="auto"/>
        <w:left w:val="none" w:sz="0" w:space="0" w:color="auto"/>
        <w:bottom w:val="none" w:sz="0" w:space="0" w:color="auto"/>
        <w:right w:val="none" w:sz="0" w:space="0" w:color="auto"/>
      </w:divBdr>
    </w:div>
    <w:div w:id="1749812435">
      <w:bodyDiv w:val="1"/>
      <w:marLeft w:val="0"/>
      <w:marRight w:val="0"/>
      <w:marTop w:val="0"/>
      <w:marBottom w:val="0"/>
      <w:divBdr>
        <w:top w:val="none" w:sz="0" w:space="0" w:color="auto"/>
        <w:left w:val="none" w:sz="0" w:space="0" w:color="auto"/>
        <w:bottom w:val="none" w:sz="0" w:space="0" w:color="auto"/>
        <w:right w:val="none" w:sz="0" w:space="0" w:color="auto"/>
      </w:divBdr>
    </w:div>
    <w:div w:id="1809320765">
      <w:bodyDiv w:val="1"/>
      <w:marLeft w:val="0"/>
      <w:marRight w:val="0"/>
      <w:marTop w:val="0"/>
      <w:marBottom w:val="0"/>
      <w:divBdr>
        <w:top w:val="none" w:sz="0" w:space="0" w:color="auto"/>
        <w:left w:val="none" w:sz="0" w:space="0" w:color="auto"/>
        <w:bottom w:val="none" w:sz="0" w:space="0" w:color="auto"/>
        <w:right w:val="none" w:sz="0" w:space="0" w:color="auto"/>
      </w:divBdr>
    </w:div>
    <w:div w:id="1984891610">
      <w:bodyDiv w:val="1"/>
      <w:marLeft w:val="0"/>
      <w:marRight w:val="0"/>
      <w:marTop w:val="0"/>
      <w:marBottom w:val="0"/>
      <w:divBdr>
        <w:top w:val="none" w:sz="0" w:space="0" w:color="auto"/>
        <w:left w:val="none" w:sz="0" w:space="0" w:color="auto"/>
        <w:bottom w:val="none" w:sz="0" w:space="0" w:color="auto"/>
        <w:right w:val="none" w:sz="0" w:space="0" w:color="auto"/>
      </w:divBdr>
    </w:div>
    <w:div w:id="2005814013">
      <w:bodyDiv w:val="1"/>
      <w:marLeft w:val="0"/>
      <w:marRight w:val="0"/>
      <w:marTop w:val="0"/>
      <w:marBottom w:val="0"/>
      <w:divBdr>
        <w:top w:val="none" w:sz="0" w:space="0" w:color="auto"/>
        <w:left w:val="none" w:sz="0" w:space="0" w:color="auto"/>
        <w:bottom w:val="none" w:sz="0" w:space="0" w:color="auto"/>
        <w:right w:val="none" w:sz="0" w:space="0" w:color="auto"/>
      </w:divBdr>
    </w:div>
    <w:div w:id="20786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0%BB%D1%8C%D1%82%D0%BE%D0%BD,_%D0%A4%D1%80%D1%8D%D0%BD%D1%81%D0%B8%D1%81"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medic-lit.ru/"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1.</a:t>
            </a:r>
            <a:endParaRPr lang="ru-RU" sz="14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Pt>
            <c:idx val="0"/>
            <c:spPr>
              <a:solidFill>
                <a:srgbClr val="FFC000"/>
              </a:solidFill>
            </c:spPr>
          </c:dPt>
          <c:dPt>
            <c:idx val="1"/>
            <c:spPr>
              <a:solidFill>
                <a:srgbClr val="00B0F0"/>
              </a:solidFill>
            </c:spPr>
          </c:dPt>
          <c:dPt>
            <c:idx val="2"/>
            <c:spPr>
              <a:solidFill>
                <a:srgbClr val="00B050"/>
              </a:solidFill>
            </c:spPr>
          </c:dPt>
          <c:dPt>
            <c:idx val="3"/>
            <c:spPr>
              <a:solidFill>
                <a:srgbClr val="92D050"/>
              </a:solidFill>
            </c:spPr>
          </c:dPt>
          <c:dPt>
            <c:idx val="4"/>
            <c:spPr>
              <a:solidFill>
                <a:srgbClr val="FFFF00"/>
              </a:solidFill>
            </c:spPr>
          </c:dPt>
          <c:dLbls>
            <c:txPr>
              <a:bodyPr/>
              <a:lstStyle/>
              <a:p>
                <a:pPr>
                  <a:defRPr sz="1198" b="1">
                    <a:latin typeface="Times New Roman" pitchFamily="18" charset="0"/>
                    <a:cs typeface="Times New Roman" pitchFamily="18" charset="0"/>
                  </a:defRPr>
                </a:pPr>
                <a:endParaRPr lang="ru-RU"/>
              </a:p>
            </c:txPr>
            <c:showVal val="1"/>
            <c:showLeaderLines val="1"/>
          </c:dLbls>
          <c:cat>
            <c:strRef>
              <c:f>Лист1!$A$2:$A$6</c:f>
              <c:strCache>
                <c:ptCount val="5"/>
                <c:pt idx="0">
                  <c:v>1.1.</c:v>
                </c:pt>
                <c:pt idx="1">
                  <c:v>1.2.</c:v>
                </c:pt>
                <c:pt idx="2">
                  <c:v>1.3.</c:v>
                </c:pt>
                <c:pt idx="3">
                  <c:v>1.4.</c:v>
                </c:pt>
                <c:pt idx="4">
                  <c:v>1.5.</c:v>
                </c:pt>
              </c:strCache>
            </c:strRef>
          </c:cat>
          <c:val>
            <c:numRef>
              <c:f>Лист1!$B$2:$B$6</c:f>
              <c:numCache>
                <c:formatCode>0.00%</c:formatCode>
                <c:ptCount val="5"/>
                <c:pt idx="0">
                  <c:v>0.64500000000000235</c:v>
                </c:pt>
                <c:pt idx="1">
                  <c:v>0.12400000000000012</c:v>
                </c:pt>
                <c:pt idx="2">
                  <c:v>5.80000000000001E-2</c:v>
                </c:pt>
                <c:pt idx="3">
                  <c:v>0.16500000000000026</c:v>
                </c:pt>
                <c:pt idx="4">
                  <c:v>8.0000000000000227E-3</c:v>
                </c:pt>
              </c:numCache>
            </c:numRef>
          </c:val>
        </c:ser>
        <c:firstSliceAng val="0"/>
      </c:pieChart>
      <c:spPr>
        <a:noFill/>
        <a:ln w="25359">
          <a:noFill/>
        </a:ln>
      </c:spPr>
    </c:plotArea>
    <c:legend>
      <c:legendPos val="r"/>
      <c:layout>
        <c:manualLayout>
          <c:xMode val="edge"/>
          <c:yMode val="edge"/>
          <c:x val="0.87709196712253301"/>
          <c:y val="0.33346349056525848"/>
          <c:w val="0.10877382925818539"/>
          <c:h val="0.42758969009000203"/>
        </c:manualLayout>
      </c:layout>
      <c:txPr>
        <a:bodyPr/>
        <a:lstStyle/>
        <a:p>
          <a:pPr>
            <a:defRPr sz="1398">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4.</a:t>
            </a:r>
            <a:endParaRPr lang="ru-RU" sz="14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spPr>
            <a:solidFill>
              <a:srgbClr val="00B050"/>
            </a:solidFill>
          </c:spPr>
          <c:dPt>
            <c:idx val="1"/>
            <c:spPr>
              <a:solidFill>
                <a:schemeClr val="accent3">
                  <a:lumMod val="60000"/>
                  <a:lumOff val="40000"/>
                </a:schemeClr>
              </a:solidFill>
            </c:spPr>
          </c:dPt>
          <c:dLbls>
            <c:txPr>
              <a:bodyPr/>
              <a:lstStyle/>
              <a:p>
                <a:pPr>
                  <a:defRPr sz="1400" b="1" strike="noStrike">
                    <a:solidFill>
                      <a:sysClr val="windowText" lastClr="000000"/>
                    </a:solidFill>
                    <a:latin typeface="Times New Roman" pitchFamily="18" charset="0"/>
                    <a:cs typeface="Times New Roman" pitchFamily="18" charset="0"/>
                  </a:defRPr>
                </a:pPr>
                <a:endParaRPr lang="ru-RU"/>
              </a:p>
            </c:txPr>
            <c:showVal val="1"/>
            <c:showLeaderLines val="1"/>
          </c:dLbls>
          <c:cat>
            <c:strRef>
              <c:f>Лист1!$A$2:$A$3</c:f>
              <c:strCache>
                <c:ptCount val="2"/>
                <c:pt idx="0">
                  <c:v>4.1</c:v>
                </c:pt>
                <c:pt idx="1">
                  <c:v>4.2</c:v>
                </c:pt>
              </c:strCache>
            </c:strRef>
          </c:cat>
          <c:val>
            <c:numRef>
              <c:f>Лист1!$B$2:$B$3</c:f>
              <c:numCache>
                <c:formatCode>0.00%</c:formatCode>
                <c:ptCount val="2"/>
                <c:pt idx="0">
                  <c:v>0.55000000000000004</c:v>
                </c:pt>
                <c:pt idx="1">
                  <c:v>0.45</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5.</a:t>
            </a:r>
            <a:endParaRPr lang="ru-RU" sz="14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spPr>
            <a:solidFill>
              <a:srgbClr val="0070C0"/>
            </a:solidFill>
          </c:spPr>
          <c:dPt>
            <c:idx val="0"/>
            <c:spPr>
              <a:solidFill>
                <a:schemeClr val="tx2">
                  <a:lumMod val="40000"/>
                  <a:lumOff val="60000"/>
                </a:schemeClr>
              </a:solidFill>
            </c:spPr>
          </c:dPt>
          <c:dLbls>
            <c:txPr>
              <a:bodyPr/>
              <a:lstStyle/>
              <a:p>
                <a:pPr>
                  <a:defRPr sz="1400" b="1" strike="noStrike">
                    <a:solidFill>
                      <a:sysClr val="windowText" lastClr="000000"/>
                    </a:solidFill>
                    <a:latin typeface="Times New Roman" pitchFamily="18" charset="0"/>
                    <a:cs typeface="Times New Roman" pitchFamily="18" charset="0"/>
                  </a:defRPr>
                </a:pPr>
                <a:endParaRPr lang="ru-RU"/>
              </a:p>
            </c:txPr>
            <c:showVal val="1"/>
            <c:showLeaderLines val="1"/>
          </c:dLbls>
          <c:cat>
            <c:strRef>
              <c:f>Лист1!$A$2:$A$3</c:f>
              <c:strCache>
                <c:ptCount val="2"/>
                <c:pt idx="0">
                  <c:v>5.1</c:v>
                </c:pt>
                <c:pt idx="1">
                  <c:v>5.2</c:v>
                </c:pt>
              </c:strCache>
            </c:strRef>
          </c:cat>
          <c:val>
            <c:numRef>
              <c:f>Лист1!$B$2:$B$3</c:f>
              <c:numCache>
                <c:formatCode>0.00%</c:formatCode>
                <c:ptCount val="2"/>
                <c:pt idx="0">
                  <c:v>0.25</c:v>
                </c:pt>
                <c:pt idx="1">
                  <c:v>0.75000000000000178</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Вопрос</a:t>
            </a:r>
            <a:r>
              <a:rPr lang="ru-RU" baseline="0"/>
              <a:t> № 6.</a:t>
            </a:r>
            <a:endParaRPr lang="ru-RU"/>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spPr>
            <a:solidFill>
              <a:srgbClr val="0070C0"/>
            </a:solidFill>
          </c:spPr>
          <c:dPt>
            <c:idx val="0"/>
            <c:spPr>
              <a:solidFill>
                <a:srgbClr val="00B050"/>
              </a:solidFill>
            </c:spPr>
          </c:dPt>
          <c:dPt>
            <c:idx val="1"/>
            <c:spPr>
              <a:solidFill>
                <a:srgbClr val="92D050"/>
              </a:solidFill>
            </c:spPr>
          </c:dPt>
          <c:dLbls>
            <c:txPr>
              <a:bodyPr/>
              <a:lstStyle/>
              <a:p>
                <a:pPr>
                  <a:defRPr sz="1400" b="1" strike="noStrike">
                    <a:solidFill>
                      <a:sysClr val="windowText" lastClr="000000"/>
                    </a:solidFill>
                    <a:latin typeface="Times New Roman" pitchFamily="18" charset="0"/>
                    <a:cs typeface="Times New Roman" pitchFamily="18" charset="0"/>
                  </a:defRPr>
                </a:pPr>
                <a:endParaRPr lang="ru-RU"/>
              </a:p>
            </c:txPr>
            <c:showVal val="1"/>
            <c:showLeaderLines val="1"/>
          </c:dLbls>
          <c:cat>
            <c:strRef>
              <c:f>Лист1!$A$2:$A$3</c:f>
              <c:strCache>
                <c:ptCount val="2"/>
                <c:pt idx="0">
                  <c:v>6.1</c:v>
                </c:pt>
                <c:pt idx="1">
                  <c:v>6.2</c:v>
                </c:pt>
              </c:strCache>
            </c:strRef>
          </c:cat>
          <c:val>
            <c:numRef>
              <c:f>Лист1!$B$2:$B$3</c:f>
              <c:numCache>
                <c:formatCode>0.00%</c:formatCode>
                <c:ptCount val="2"/>
                <c:pt idx="0">
                  <c:v>0.1</c:v>
                </c:pt>
                <c:pt idx="1">
                  <c:v>0.9</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pPr>
          <a:endParaRPr lang="ru-RU"/>
        </a:p>
      </c:txP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Вопрос</a:t>
            </a:r>
            <a:r>
              <a:rPr lang="ru-RU" sz="1200" baseline="0">
                <a:latin typeface="Times New Roman" pitchFamily="18" charset="0"/>
                <a:cs typeface="Times New Roman" pitchFamily="18" charset="0"/>
              </a:rPr>
              <a:t> № 7.</a:t>
            </a:r>
            <a:endParaRPr lang="ru-RU" sz="12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spPr>
            <a:solidFill>
              <a:srgbClr val="0070C0"/>
            </a:solidFill>
          </c:spPr>
          <c:dPt>
            <c:idx val="0"/>
            <c:spPr>
              <a:solidFill>
                <a:srgbClr val="00B050"/>
              </a:solidFill>
            </c:spPr>
          </c:dPt>
          <c:dPt>
            <c:idx val="1"/>
            <c:spPr>
              <a:solidFill>
                <a:srgbClr val="92D050"/>
              </a:solidFill>
            </c:spPr>
          </c:dPt>
          <c:dLbls>
            <c:txPr>
              <a:bodyPr/>
              <a:lstStyle/>
              <a:p>
                <a:pPr>
                  <a:defRPr sz="1400" b="1" strike="noStrike">
                    <a:solidFill>
                      <a:sysClr val="windowText" lastClr="000000"/>
                    </a:solidFill>
                    <a:latin typeface="Times New Roman" pitchFamily="18" charset="0"/>
                    <a:cs typeface="Times New Roman" pitchFamily="18" charset="0"/>
                  </a:defRPr>
                </a:pPr>
                <a:endParaRPr lang="ru-RU"/>
              </a:p>
            </c:txPr>
            <c:showVal val="1"/>
            <c:showLeaderLines val="1"/>
          </c:dLbls>
          <c:cat>
            <c:strRef>
              <c:f>Лист1!$A$2:$A$4</c:f>
              <c:strCache>
                <c:ptCount val="3"/>
                <c:pt idx="0">
                  <c:v>7.1</c:v>
                </c:pt>
                <c:pt idx="1">
                  <c:v>7.2</c:v>
                </c:pt>
                <c:pt idx="2">
                  <c:v>7.3</c:v>
                </c:pt>
              </c:strCache>
            </c:strRef>
          </c:cat>
          <c:val>
            <c:numRef>
              <c:f>Лист1!$B$2:$B$4</c:f>
              <c:numCache>
                <c:formatCode>0.00%</c:formatCode>
                <c:ptCount val="3"/>
                <c:pt idx="0">
                  <c:v>0.30000000000000032</c:v>
                </c:pt>
                <c:pt idx="1">
                  <c:v>0.5</c:v>
                </c:pt>
                <c:pt idx="2">
                  <c:v>0.2</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Вопрос</a:t>
            </a:r>
            <a:r>
              <a:rPr lang="ru-RU" sz="1200" baseline="0">
                <a:latin typeface="Times New Roman" pitchFamily="18" charset="0"/>
                <a:cs typeface="Times New Roman" pitchFamily="18" charset="0"/>
              </a:rPr>
              <a:t> № 8.</a:t>
            </a:r>
            <a:endParaRPr lang="ru-RU" sz="12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spPr>
            <a:solidFill>
              <a:srgbClr val="0070C0"/>
            </a:solidFill>
          </c:spPr>
          <c:dPt>
            <c:idx val="0"/>
            <c:spPr>
              <a:solidFill>
                <a:srgbClr val="00B050"/>
              </a:solidFill>
            </c:spPr>
          </c:dPt>
          <c:dPt>
            <c:idx val="2"/>
            <c:spPr>
              <a:solidFill>
                <a:srgbClr val="00B0F0"/>
              </a:solidFill>
            </c:spPr>
          </c:dPt>
          <c:dLbls>
            <c:txPr>
              <a:bodyPr/>
              <a:lstStyle/>
              <a:p>
                <a:pPr>
                  <a:defRPr sz="1400" b="1" strike="noStrike">
                    <a:solidFill>
                      <a:schemeClr val="tx1"/>
                    </a:solidFill>
                    <a:latin typeface="Times New Roman" pitchFamily="18" charset="0"/>
                    <a:cs typeface="Times New Roman" pitchFamily="18" charset="0"/>
                  </a:defRPr>
                </a:pPr>
                <a:endParaRPr lang="ru-RU"/>
              </a:p>
            </c:txPr>
            <c:showVal val="1"/>
            <c:showLeaderLines val="1"/>
          </c:dLbls>
          <c:cat>
            <c:strRef>
              <c:f>Лист1!$A$2:$A$4</c:f>
              <c:strCache>
                <c:ptCount val="3"/>
                <c:pt idx="0">
                  <c:v>8.1</c:v>
                </c:pt>
                <c:pt idx="1">
                  <c:v>8.2</c:v>
                </c:pt>
                <c:pt idx="2">
                  <c:v>8.3</c:v>
                </c:pt>
              </c:strCache>
            </c:strRef>
          </c:cat>
          <c:val>
            <c:numRef>
              <c:f>Лист1!$B$2:$B$4</c:f>
              <c:numCache>
                <c:formatCode>0.00%</c:formatCode>
                <c:ptCount val="3"/>
                <c:pt idx="0">
                  <c:v>0.30000000000000016</c:v>
                </c:pt>
                <c:pt idx="1">
                  <c:v>0.15000000000000008</c:v>
                </c:pt>
                <c:pt idx="2">
                  <c:v>0.05</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baseline="0">
                <a:latin typeface="Times New Roman" pitchFamily="18" charset="0"/>
                <a:cs typeface="Times New Roman" pitchFamily="18" charset="0"/>
              </a:rPr>
              <a:t>Вопрос № 2.</a:t>
            </a:r>
          </a:p>
        </c:rich>
      </c:tx>
    </c:title>
    <c:plotArea>
      <c:layout/>
      <c:pieChart>
        <c:varyColors val="1"/>
        <c:ser>
          <c:idx val="0"/>
          <c:order val="0"/>
          <c:tx>
            <c:strRef>
              <c:f>Лист1!$B$1</c:f>
              <c:strCache>
                <c:ptCount val="1"/>
                <c:pt idx="0">
                  <c:v>Продажи</c:v>
                </c:pt>
              </c:strCache>
            </c:strRef>
          </c:tx>
          <c:dPt>
            <c:idx val="0"/>
            <c:spPr>
              <a:solidFill>
                <a:srgbClr val="00B0F0"/>
              </a:solidFill>
            </c:spPr>
          </c:dPt>
          <c:dPt>
            <c:idx val="1"/>
            <c:spPr>
              <a:solidFill>
                <a:srgbClr val="00B050"/>
              </a:solidFill>
            </c:spPr>
          </c:dPt>
          <c:dPt>
            <c:idx val="2"/>
            <c:spPr>
              <a:solidFill>
                <a:srgbClr val="92D050"/>
              </a:solidFill>
            </c:spPr>
          </c:dPt>
          <c:dLbls>
            <c:dLbl>
              <c:idx val="3"/>
              <c:delete val="1"/>
            </c:dLbl>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3"/>
                <c:pt idx="0">
                  <c:v>2.1.</c:v>
                </c:pt>
                <c:pt idx="1">
                  <c:v>2.2.</c:v>
                </c:pt>
                <c:pt idx="2">
                  <c:v>2.3.</c:v>
                </c:pt>
              </c:strCache>
            </c:strRef>
          </c:cat>
          <c:val>
            <c:numRef>
              <c:f>Лист1!$B$2:$B$5</c:f>
              <c:numCache>
                <c:formatCode>0.00%</c:formatCode>
                <c:ptCount val="4"/>
                <c:pt idx="0">
                  <c:v>0.68600000000000005</c:v>
                </c:pt>
                <c:pt idx="1">
                  <c:v>0.25800000000000001</c:v>
                </c:pt>
                <c:pt idx="2">
                  <c:v>5.6000000000000001E-2</c:v>
                </c:pt>
              </c:numCache>
            </c:numRef>
          </c:val>
        </c:ser>
        <c:firstSliceAng val="0"/>
      </c:pieChart>
      <c:spPr>
        <a:noFill/>
        <a:ln w="25323">
          <a:noFill/>
        </a:ln>
      </c:spPr>
    </c:plotArea>
    <c:legend>
      <c:legendPos val="r"/>
      <c:legendEntry>
        <c:idx val="3"/>
        <c:delete val="1"/>
      </c:legendEntry>
      <c:layout>
        <c:manualLayout>
          <c:xMode val="edge"/>
          <c:yMode val="edge"/>
          <c:x val="0.85767591044636482"/>
          <c:y val="0.31680904612950794"/>
          <c:w val="0.12935812521003748"/>
          <c:h val="0.35770574911012826"/>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baseline="0">
                <a:latin typeface="Times New Roman" pitchFamily="18" charset="0"/>
                <a:cs typeface="Times New Roman" pitchFamily="18" charset="0"/>
              </a:rPr>
              <a:t>Вопрос № 3.</a:t>
            </a:r>
            <a:endParaRPr lang="ru-RU" sz="1400">
              <a:latin typeface="Times New Roman" pitchFamily="18" charset="0"/>
              <a:cs typeface="Times New Roman" pitchFamily="18" charset="0"/>
            </a:endParaRPr>
          </a:p>
        </c:rich>
      </c:tx>
    </c:title>
    <c:plotArea>
      <c:layout/>
      <c:pieChart>
        <c:varyColors val="1"/>
        <c:ser>
          <c:idx val="0"/>
          <c:order val="0"/>
          <c:tx>
            <c:strRef>
              <c:f>Лист1!$B$1</c:f>
              <c:strCache>
                <c:ptCount val="1"/>
                <c:pt idx="0">
                  <c:v>Столбец1</c:v>
                </c:pt>
              </c:strCache>
            </c:strRef>
          </c:tx>
          <c:explosion val="6"/>
          <c:dPt>
            <c:idx val="0"/>
            <c:explosion val="0"/>
            <c:spPr>
              <a:solidFill>
                <a:srgbClr val="00B050"/>
              </a:solidFill>
            </c:spPr>
          </c:dPt>
          <c:dPt>
            <c:idx val="1"/>
            <c:explosion val="0"/>
            <c:spPr>
              <a:solidFill>
                <a:srgbClr val="00B0F0"/>
              </a:solidFill>
            </c:spPr>
          </c:dPt>
          <c:dPt>
            <c:idx val="2"/>
            <c:explosion val="0"/>
            <c:spPr>
              <a:solidFill>
                <a:srgbClr val="0070C0"/>
              </a:solidFill>
            </c:spPr>
          </c:dPt>
          <c:dPt>
            <c:idx val="3"/>
            <c:explosion val="0"/>
            <c:spPr>
              <a:solidFill>
                <a:srgbClr val="002060"/>
              </a:solidFill>
            </c:spPr>
          </c:dPt>
          <c:dPt>
            <c:idx val="4"/>
            <c:explosion val="0"/>
            <c:spPr>
              <a:solidFill>
                <a:srgbClr val="92D050"/>
              </a:solidFill>
            </c:spPr>
          </c:dPt>
          <c:dLbls>
            <c:txPr>
              <a:bodyPr/>
              <a:lstStyle/>
              <a:p>
                <a:pPr>
                  <a:defRPr sz="1396" b="1">
                    <a:latin typeface="Times New Roman" pitchFamily="18" charset="0"/>
                    <a:cs typeface="Times New Roman" pitchFamily="18" charset="0"/>
                  </a:defRPr>
                </a:pPr>
                <a:endParaRPr lang="ru-RU"/>
              </a:p>
            </c:txPr>
            <c:showVal val="1"/>
            <c:showLeaderLines val="1"/>
          </c:dLbls>
          <c:cat>
            <c:strRef>
              <c:f>Лист1!$A$2:$A$6</c:f>
              <c:strCache>
                <c:ptCount val="5"/>
                <c:pt idx="0">
                  <c:v>3.1.</c:v>
                </c:pt>
                <c:pt idx="1">
                  <c:v>3.2.</c:v>
                </c:pt>
                <c:pt idx="2">
                  <c:v>3.3.</c:v>
                </c:pt>
                <c:pt idx="3">
                  <c:v>3.4.</c:v>
                </c:pt>
                <c:pt idx="4">
                  <c:v>3.5.</c:v>
                </c:pt>
              </c:strCache>
            </c:strRef>
          </c:cat>
          <c:val>
            <c:numRef>
              <c:f>Лист1!$B$2:$B$6</c:f>
              <c:numCache>
                <c:formatCode>0.00%</c:formatCode>
                <c:ptCount val="5"/>
                <c:pt idx="0">
                  <c:v>0.12400000000000012</c:v>
                </c:pt>
                <c:pt idx="1">
                  <c:v>0.15600000000000044</c:v>
                </c:pt>
                <c:pt idx="2" formatCode="0%">
                  <c:v>0.29000000000000031</c:v>
                </c:pt>
                <c:pt idx="3">
                  <c:v>3.3000000000000002E-2</c:v>
                </c:pt>
                <c:pt idx="4">
                  <c:v>0.39700000000000107</c:v>
                </c:pt>
              </c:numCache>
            </c:numRef>
          </c:val>
        </c:ser>
        <c:firstSliceAng val="0"/>
      </c:pieChart>
      <c:spPr>
        <a:noFill/>
        <a:ln w="25324">
          <a:noFill/>
        </a:ln>
      </c:spPr>
    </c:plotArea>
    <c:legend>
      <c:legendPos val="r"/>
      <c:txPr>
        <a:bodyPr/>
        <a:lstStyle/>
        <a:p>
          <a:pPr>
            <a:defRPr sz="1396">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baseline="0">
                <a:latin typeface="Times New Roman" pitchFamily="18" charset="0"/>
                <a:cs typeface="Times New Roman" pitchFamily="18" charset="0"/>
              </a:rPr>
              <a:t>Вопрос № 4.</a:t>
            </a:r>
          </a:p>
        </c:rich>
      </c:tx>
    </c:title>
    <c:plotArea>
      <c:layout/>
      <c:pieChart>
        <c:varyColors val="1"/>
        <c:ser>
          <c:idx val="0"/>
          <c:order val="0"/>
          <c:tx>
            <c:strRef>
              <c:f>Лист1!$B$1</c:f>
              <c:strCache>
                <c:ptCount val="1"/>
                <c:pt idx="0">
                  <c:v>Продажи</c:v>
                </c:pt>
              </c:strCache>
            </c:strRef>
          </c:tx>
          <c:dPt>
            <c:idx val="0"/>
            <c:spPr>
              <a:solidFill>
                <a:srgbClr val="00B0F0"/>
              </a:solidFill>
            </c:spPr>
          </c:dPt>
          <c:dPt>
            <c:idx val="1"/>
            <c:spPr>
              <a:solidFill>
                <a:srgbClr val="00B050"/>
              </a:solidFill>
            </c:spPr>
          </c:dPt>
          <c:dPt>
            <c:idx val="2"/>
            <c:spPr>
              <a:solidFill>
                <a:srgbClr val="92D050"/>
              </a:solidFill>
            </c:spPr>
          </c:dPt>
          <c:dLbls>
            <c:dLbl>
              <c:idx val="3"/>
              <c:delete val="1"/>
            </c:dLbl>
            <c:txPr>
              <a:bodyPr/>
              <a:lstStyle/>
              <a:p>
                <a:pPr>
                  <a:defRPr sz="1200" b="1">
                    <a:latin typeface="Times New Roman" pitchFamily="18" charset="0"/>
                    <a:cs typeface="Times New Roman" pitchFamily="18" charset="0"/>
                  </a:defRPr>
                </a:pPr>
                <a:endParaRPr lang="ru-RU"/>
              </a:p>
            </c:txPr>
            <c:showVal val="1"/>
            <c:showLeaderLines val="1"/>
          </c:dLbls>
          <c:cat>
            <c:strRef>
              <c:f>Лист1!$A$2:$A$5</c:f>
              <c:strCache>
                <c:ptCount val="3"/>
                <c:pt idx="0">
                  <c:v>2.1.</c:v>
                </c:pt>
                <c:pt idx="1">
                  <c:v>2.2.</c:v>
                </c:pt>
                <c:pt idx="2">
                  <c:v>2.3.</c:v>
                </c:pt>
              </c:strCache>
            </c:strRef>
          </c:cat>
          <c:val>
            <c:numRef>
              <c:f>Лист1!$B$2:$B$5</c:f>
              <c:numCache>
                <c:formatCode>0.00%</c:formatCode>
                <c:ptCount val="4"/>
                <c:pt idx="0">
                  <c:v>0.68600000000000005</c:v>
                </c:pt>
                <c:pt idx="1">
                  <c:v>0.25800000000000001</c:v>
                </c:pt>
                <c:pt idx="2">
                  <c:v>5.6000000000000001E-2</c:v>
                </c:pt>
              </c:numCache>
            </c:numRef>
          </c:val>
        </c:ser>
        <c:firstSliceAng val="0"/>
      </c:pieChart>
      <c:spPr>
        <a:noFill/>
        <a:ln w="25323">
          <a:noFill/>
        </a:ln>
      </c:spPr>
    </c:plotArea>
    <c:legend>
      <c:legendPos val="r"/>
      <c:legendEntry>
        <c:idx val="3"/>
        <c:delete val="1"/>
      </c:legendEntry>
      <c:layout>
        <c:manualLayout>
          <c:xMode val="edge"/>
          <c:yMode val="edge"/>
          <c:x val="0.85767591044636504"/>
          <c:y val="0.31680904612950805"/>
          <c:w val="0.12935812521003742"/>
          <c:h val="0.35770574911012826"/>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baseline="0">
                <a:latin typeface="Times New Roman" pitchFamily="18" charset="0"/>
                <a:cs typeface="Times New Roman" pitchFamily="18" charset="0"/>
              </a:rPr>
              <a:t>Вопрос № 5.</a:t>
            </a:r>
            <a:endParaRPr lang="ru-RU" sz="14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Pt>
            <c:idx val="0"/>
            <c:spPr>
              <a:solidFill>
                <a:srgbClr val="00B0F0"/>
              </a:solidFill>
            </c:spPr>
          </c:dPt>
          <c:dPt>
            <c:idx val="1"/>
            <c:spPr>
              <a:solidFill>
                <a:srgbClr val="92D050"/>
              </a:solidFill>
            </c:spPr>
          </c:dPt>
          <c:dPt>
            <c:idx val="2"/>
            <c:spPr>
              <a:solidFill>
                <a:srgbClr val="00B050"/>
              </a:solidFill>
            </c:spPr>
          </c:dPt>
          <c:dLbls>
            <c:dLbl>
              <c:idx val="3"/>
              <c:delete val="1"/>
            </c:dLbl>
            <c:txPr>
              <a:bodyPr/>
              <a:lstStyle/>
              <a:p>
                <a:pPr>
                  <a:defRPr sz="1398" b="1">
                    <a:latin typeface="Times New Roman" pitchFamily="18" charset="0"/>
                    <a:cs typeface="Times New Roman" pitchFamily="18" charset="0"/>
                  </a:defRPr>
                </a:pPr>
                <a:endParaRPr lang="ru-RU"/>
              </a:p>
            </c:txPr>
            <c:showVal val="1"/>
            <c:showLeaderLines val="1"/>
          </c:dLbls>
          <c:cat>
            <c:strRef>
              <c:f>Лист1!$A$2:$A$5</c:f>
              <c:strCache>
                <c:ptCount val="3"/>
                <c:pt idx="0">
                  <c:v>5.1.</c:v>
                </c:pt>
                <c:pt idx="1">
                  <c:v>5.2.</c:v>
                </c:pt>
                <c:pt idx="2">
                  <c:v>5.3.</c:v>
                </c:pt>
              </c:strCache>
            </c:strRef>
          </c:cat>
          <c:val>
            <c:numRef>
              <c:f>Лист1!$B$2:$B$5</c:f>
              <c:numCache>
                <c:formatCode>0%</c:formatCode>
                <c:ptCount val="4"/>
                <c:pt idx="0" formatCode="0.00%">
                  <c:v>0.47100000000000031</c:v>
                </c:pt>
                <c:pt idx="1">
                  <c:v>0.33000000000000107</c:v>
                </c:pt>
                <c:pt idx="2" formatCode="0.00%">
                  <c:v>0.19900000000000001</c:v>
                </c:pt>
              </c:numCache>
            </c:numRef>
          </c:val>
        </c:ser>
        <c:firstSliceAng val="0"/>
      </c:pieChart>
      <c:spPr>
        <a:noFill/>
        <a:ln w="25355">
          <a:noFill/>
        </a:ln>
      </c:spPr>
    </c:plotArea>
    <c:legend>
      <c:legendPos val="r"/>
      <c:legendEntry>
        <c:idx val="3"/>
        <c:delete val="1"/>
      </c:legendEntry>
      <c:txPr>
        <a:bodyPr/>
        <a:lstStyle/>
        <a:p>
          <a:pPr>
            <a:defRPr sz="1398">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Times New Roman" pitchFamily="18" charset="0"/>
                <a:ea typeface="+mn-ea"/>
                <a:cs typeface="Times New Roman" pitchFamily="18" charset="0"/>
              </a:defRPr>
            </a:pPr>
            <a:r>
              <a:rPr lang="ru-RU" sz="1400" b="1" i="0" baseline="0">
                <a:latin typeface="Times New Roman" pitchFamily="18" charset="0"/>
                <a:cs typeface="Times New Roman" pitchFamily="18" charset="0"/>
              </a:rPr>
              <a:t>Вопрос № 6.</a:t>
            </a:r>
          </a:p>
        </c:rich>
      </c:tx>
    </c:title>
    <c:plotArea>
      <c:layout/>
      <c:pieChart>
        <c:varyColors val="1"/>
        <c:ser>
          <c:idx val="0"/>
          <c:order val="0"/>
          <c:tx>
            <c:strRef>
              <c:f>Лист1!$B$1</c:f>
              <c:strCache>
                <c:ptCount val="1"/>
                <c:pt idx="0">
                  <c:v>Продажи</c:v>
                </c:pt>
              </c:strCache>
            </c:strRef>
          </c:tx>
          <c:dPt>
            <c:idx val="0"/>
            <c:spPr>
              <a:solidFill>
                <a:srgbClr val="92D050"/>
              </a:solidFill>
            </c:spPr>
          </c:dPt>
          <c:dPt>
            <c:idx val="1"/>
            <c:spPr>
              <a:solidFill>
                <a:srgbClr val="00B0F0"/>
              </a:solidFill>
            </c:spPr>
          </c:dPt>
          <c:dPt>
            <c:idx val="2"/>
            <c:spPr>
              <a:solidFill>
                <a:srgbClr val="0070C0"/>
              </a:solidFill>
            </c:spPr>
          </c:dPt>
          <c:dPt>
            <c:idx val="3"/>
            <c:spPr>
              <a:solidFill>
                <a:srgbClr val="7030A0"/>
              </a:solidFill>
            </c:spPr>
          </c:dPt>
          <c:dLbls>
            <c:txPr>
              <a:bodyPr/>
              <a:lstStyle/>
              <a:p>
                <a:pPr>
                  <a:defRPr sz="1396" b="1">
                    <a:latin typeface="Times New Roman" pitchFamily="18" charset="0"/>
                    <a:cs typeface="Times New Roman" pitchFamily="18" charset="0"/>
                  </a:defRPr>
                </a:pPr>
                <a:endParaRPr lang="ru-RU"/>
              </a:p>
            </c:txPr>
            <c:showVal val="1"/>
            <c:showLeaderLines val="1"/>
          </c:dLbls>
          <c:cat>
            <c:strRef>
              <c:f>Лист1!$A$2:$A$5</c:f>
              <c:strCache>
                <c:ptCount val="4"/>
                <c:pt idx="0">
                  <c:v>6.1.</c:v>
                </c:pt>
                <c:pt idx="1">
                  <c:v>6.2.</c:v>
                </c:pt>
                <c:pt idx="2">
                  <c:v>6.3.</c:v>
                </c:pt>
                <c:pt idx="3">
                  <c:v>6.4.</c:v>
                </c:pt>
              </c:strCache>
            </c:strRef>
          </c:cat>
          <c:val>
            <c:numRef>
              <c:f>Лист1!$B$2:$B$5</c:f>
              <c:numCache>
                <c:formatCode>0.00%</c:formatCode>
                <c:ptCount val="4"/>
                <c:pt idx="0">
                  <c:v>0.223</c:v>
                </c:pt>
                <c:pt idx="1">
                  <c:v>0.51200000000000001</c:v>
                </c:pt>
                <c:pt idx="2" formatCode="0%">
                  <c:v>9.0000000000000024E-2</c:v>
                </c:pt>
                <c:pt idx="3">
                  <c:v>0.16500000000000001</c:v>
                </c:pt>
              </c:numCache>
            </c:numRef>
          </c:val>
        </c:ser>
        <c:firstSliceAng val="0"/>
      </c:pieChart>
      <c:spPr>
        <a:noFill/>
        <a:ln w="25321">
          <a:noFill/>
        </a:ln>
      </c:spPr>
    </c:plotArea>
    <c:legend>
      <c:legendPos val="r"/>
      <c:txPr>
        <a:bodyPr/>
        <a:lstStyle/>
        <a:p>
          <a:pPr>
            <a:defRPr sz="1396">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1.</a:t>
            </a:r>
            <a:endParaRPr lang="ru-RU" sz="1400">
              <a:latin typeface="Times New Roman" pitchFamily="18" charset="0"/>
              <a:cs typeface="Times New Roman" pitchFamily="18" charset="0"/>
            </a:endParaRPr>
          </a:p>
        </c:rich>
      </c:tx>
    </c:title>
    <c:plotArea>
      <c:layout/>
      <c:pieChart>
        <c:varyColors val="1"/>
        <c:ser>
          <c:idx val="0"/>
          <c:order val="0"/>
          <c:tx>
            <c:strRef>
              <c:f>Лист1!$B$1</c:f>
              <c:strCache>
                <c:ptCount val="1"/>
                <c:pt idx="0">
                  <c:v>Продажи</c:v>
                </c:pt>
              </c:strCache>
            </c:strRef>
          </c:tx>
          <c:dPt>
            <c:idx val="0"/>
            <c:spPr>
              <a:solidFill>
                <a:srgbClr val="00B0F0"/>
              </a:solidFill>
            </c:spPr>
          </c:dPt>
          <c:dPt>
            <c:idx val="1"/>
            <c:spPr>
              <a:solidFill>
                <a:srgbClr val="7030A0"/>
              </a:solidFill>
            </c:spPr>
          </c:dPt>
          <c:dLbls>
            <c:txPr>
              <a:bodyPr/>
              <a:lstStyle/>
              <a:p>
                <a:pPr>
                  <a:defRPr sz="1400" b="1">
                    <a:solidFill>
                      <a:schemeClr val="bg1"/>
                    </a:solidFill>
                    <a:latin typeface="Times New Roman" pitchFamily="18" charset="0"/>
                    <a:cs typeface="Times New Roman" pitchFamily="18" charset="0"/>
                  </a:defRPr>
                </a:pPr>
                <a:endParaRPr lang="ru-RU"/>
              </a:p>
            </c:txPr>
            <c:showVal val="1"/>
            <c:showLeaderLines val="1"/>
          </c:dLbls>
          <c:cat>
            <c:strRef>
              <c:f>Лист1!$A$2:$A$3</c:f>
              <c:strCache>
                <c:ptCount val="2"/>
                <c:pt idx="0">
                  <c:v>1.1.</c:v>
                </c:pt>
                <c:pt idx="1">
                  <c:v>1.2.</c:v>
                </c:pt>
              </c:strCache>
            </c:strRef>
          </c:cat>
          <c:val>
            <c:numRef>
              <c:f>Лист1!$B$2:$B$3</c:f>
              <c:numCache>
                <c:formatCode>0.00%</c:formatCode>
                <c:ptCount val="2"/>
                <c:pt idx="0">
                  <c:v>0.30000000000000032</c:v>
                </c:pt>
                <c:pt idx="1">
                  <c:v>0.70000000000000062</c:v>
                </c:pt>
              </c:numCache>
            </c:numRef>
          </c:val>
        </c:ser>
        <c:firstSliceAng val="0"/>
      </c:pieChart>
      <c:spPr>
        <a:noFill/>
        <a:ln w="25400">
          <a:noFill/>
        </a:ln>
      </c:spPr>
    </c:plotArea>
    <c:legend>
      <c:legendPos val="r"/>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2.</a:t>
            </a:r>
            <a:endParaRPr lang="ru-RU" sz="14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dPt>
            <c:idx val="0"/>
            <c:spPr>
              <a:solidFill>
                <a:srgbClr val="7030A0"/>
              </a:solidFill>
            </c:spPr>
          </c:dPt>
          <c:dPt>
            <c:idx val="1"/>
            <c:spPr>
              <a:solidFill>
                <a:srgbClr val="00B0F0"/>
              </a:solidFill>
            </c:spPr>
          </c:dPt>
          <c:dLbls>
            <c:dLbl>
              <c:idx val="0"/>
              <c:spPr/>
              <c:txPr>
                <a:bodyPr/>
                <a:lstStyle/>
                <a:p>
                  <a:pPr>
                    <a:defRPr sz="1398" b="1">
                      <a:solidFill>
                        <a:schemeClr val="bg1"/>
                      </a:solidFill>
                      <a:latin typeface="Times New Roman" pitchFamily="18" charset="0"/>
                      <a:cs typeface="Times New Roman" pitchFamily="18" charset="0"/>
                    </a:defRPr>
                  </a:pPr>
                  <a:endParaRPr lang="ru-RU"/>
                </a:p>
              </c:txPr>
            </c:dLbl>
            <c:dLbl>
              <c:idx val="1"/>
              <c:spPr/>
              <c:txPr>
                <a:bodyPr/>
                <a:lstStyle/>
                <a:p>
                  <a:pPr>
                    <a:defRPr sz="1398" b="1">
                      <a:solidFill>
                        <a:schemeClr val="bg1"/>
                      </a:solidFill>
                      <a:latin typeface="Times New Roman" pitchFamily="18" charset="0"/>
                      <a:cs typeface="Times New Roman" pitchFamily="18" charset="0"/>
                    </a:defRPr>
                  </a:pPr>
                  <a:endParaRPr lang="ru-RU"/>
                </a:p>
              </c:txPr>
            </c:dLbl>
            <c:txPr>
              <a:bodyPr/>
              <a:lstStyle/>
              <a:p>
                <a:pPr>
                  <a:defRPr sz="1398" b="1">
                    <a:solidFill>
                      <a:sysClr val="windowText" lastClr="000000"/>
                    </a:solidFill>
                    <a:latin typeface="Times New Roman" pitchFamily="18" charset="0"/>
                    <a:cs typeface="Times New Roman" pitchFamily="18" charset="0"/>
                  </a:defRPr>
                </a:pPr>
                <a:endParaRPr lang="ru-RU"/>
              </a:p>
            </c:txPr>
            <c:showVal val="1"/>
            <c:showLeaderLines val="1"/>
          </c:dLbls>
          <c:cat>
            <c:strRef>
              <c:f>Лист1!$A$2:$A$3</c:f>
              <c:strCache>
                <c:ptCount val="2"/>
                <c:pt idx="0">
                  <c:v>2.1</c:v>
                </c:pt>
                <c:pt idx="1">
                  <c:v>2.2</c:v>
                </c:pt>
              </c:strCache>
            </c:strRef>
          </c:cat>
          <c:val>
            <c:numRef>
              <c:f>Лист1!$B$2:$B$3</c:f>
              <c:numCache>
                <c:formatCode>0.00%</c:formatCode>
                <c:ptCount val="2"/>
                <c:pt idx="0">
                  <c:v>0.4</c:v>
                </c:pt>
                <c:pt idx="1">
                  <c:v>0.60000000000000064</c:v>
                </c:pt>
              </c:numCache>
            </c:numRef>
          </c:val>
        </c:ser>
        <c:firstSliceAng val="0"/>
      </c:pieChart>
      <c:spPr>
        <a:noFill/>
        <a:ln w="25356">
          <a:noFill/>
        </a:ln>
      </c:spPr>
    </c:plotArea>
    <c:legend>
      <c:legendPos val="r"/>
      <c:txPr>
        <a:bodyPr/>
        <a:lstStyle/>
        <a:p>
          <a:pPr>
            <a:defRPr sz="1398">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Вопрос</a:t>
            </a:r>
            <a:r>
              <a:rPr lang="ru-RU" sz="1400" baseline="0">
                <a:latin typeface="Times New Roman" pitchFamily="18" charset="0"/>
                <a:cs typeface="Times New Roman" pitchFamily="18" charset="0"/>
              </a:rPr>
              <a:t> № 3.</a:t>
            </a:r>
            <a:endParaRPr lang="ru-RU" sz="1400">
              <a:latin typeface="Times New Roman" pitchFamily="18" charset="0"/>
              <a:cs typeface="Times New Roman" pitchFamily="18" charset="0"/>
            </a:endParaRPr>
          </a:p>
        </c:rich>
      </c:tx>
      <c:layout>
        <c:manualLayout>
          <c:xMode val="edge"/>
          <c:yMode val="edge"/>
          <c:x val="0.38524878736447943"/>
          <c:y val="2.3809477803004696E-2"/>
        </c:manualLayout>
      </c:layout>
    </c:title>
    <c:plotArea>
      <c:layout/>
      <c:pieChart>
        <c:varyColors val="1"/>
        <c:ser>
          <c:idx val="0"/>
          <c:order val="0"/>
          <c:tx>
            <c:strRef>
              <c:f>Лист1!$B$1</c:f>
              <c:strCache>
                <c:ptCount val="1"/>
                <c:pt idx="0">
                  <c:v>Продажи</c:v>
                </c:pt>
              </c:strCache>
            </c:strRef>
          </c:tx>
          <c:dPt>
            <c:idx val="0"/>
            <c:spPr>
              <a:solidFill>
                <a:srgbClr val="7030A0"/>
              </a:solidFill>
            </c:spPr>
          </c:dPt>
          <c:dPt>
            <c:idx val="1"/>
            <c:spPr>
              <a:solidFill>
                <a:srgbClr val="00B0F0"/>
              </a:solidFill>
            </c:spPr>
          </c:dPt>
          <c:dPt>
            <c:idx val="2"/>
            <c:spPr>
              <a:solidFill>
                <a:srgbClr val="00B050"/>
              </a:solidFill>
            </c:spPr>
          </c:dPt>
          <c:dLbls>
            <c:txPr>
              <a:bodyPr/>
              <a:lstStyle/>
              <a:p>
                <a:pPr>
                  <a:defRPr sz="1400">
                    <a:solidFill>
                      <a:schemeClr val="bg1"/>
                    </a:solidFill>
                    <a:latin typeface="Times New Roman" pitchFamily="18" charset="0"/>
                    <a:cs typeface="Times New Roman" pitchFamily="18" charset="0"/>
                  </a:defRPr>
                </a:pPr>
                <a:endParaRPr lang="ru-RU"/>
              </a:p>
            </c:txPr>
            <c:showVal val="1"/>
            <c:showLeaderLines val="1"/>
          </c:dLbls>
          <c:cat>
            <c:strRef>
              <c:f>Лист1!$A$2:$A$4</c:f>
              <c:strCache>
                <c:ptCount val="3"/>
                <c:pt idx="0">
                  <c:v>3.1</c:v>
                </c:pt>
                <c:pt idx="1">
                  <c:v>3.2</c:v>
                </c:pt>
                <c:pt idx="2">
                  <c:v>3.3</c:v>
                </c:pt>
              </c:strCache>
            </c:strRef>
          </c:cat>
          <c:val>
            <c:numRef>
              <c:f>Лист1!$B$2:$B$4</c:f>
              <c:numCache>
                <c:formatCode>0.00%</c:formatCode>
                <c:ptCount val="3"/>
                <c:pt idx="0">
                  <c:v>0.60000000000000064</c:v>
                </c:pt>
                <c:pt idx="1">
                  <c:v>0.15000000000000024</c:v>
                </c:pt>
                <c:pt idx="2">
                  <c:v>0.25</c:v>
                </c:pt>
              </c:numCache>
            </c:numRef>
          </c:val>
        </c:ser>
        <c:firstSliceAng val="0"/>
      </c:pieChart>
      <c:spPr>
        <a:noFill/>
        <a:ln w="25401">
          <a:noFill/>
        </a:ln>
      </c:spPr>
    </c:plotArea>
    <c:legend>
      <c:legendPos val="r"/>
      <c:layout>
        <c:manualLayout>
          <c:xMode val="edge"/>
          <c:yMode val="edge"/>
          <c:x val="0.88970015673835834"/>
          <c:y val="0.43794889135790793"/>
          <c:w val="9.6410969830184601E-2"/>
          <c:h val="0.2311456773424794"/>
        </c:manualLayout>
      </c:layout>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3621-E9FB-461D-BD76-C550B1D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52215</CharactersWithSpaces>
  <SharedDoc>false</SharedDoc>
  <HLinks>
    <vt:vector size="6" baseType="variant">
      <vt:variant>
        <vt:i4>262211</vt:i4>
      </vt:variant>
      <vt:variant>
        <vt:i4>21</vt:i4>
      </vt:variant>
      <vt:variant>
        <vt:i4>0</vt:i4>
      </vt:variant>
      <vt:variant>
        <vt:i4>5</vt:i4>
      </vt:variant>
      <vt:variant>
        <vt:lpwstr>http://www.medic-lit.ru/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1</cp:lastModifiedBy>
  <cp:revision>11</cp:revision>
  <cp:lastPrinted>2015-03-14T07:26:00Z</cp:lastPrinted>
  <dcterms:created xsi:type="dcterms:W3CDTF">2015-04-15T09:36:00Z</dcterms:created>
  <dcterms:modified xsi:type="dcterms:W3CDTF">2015-05-21T12:47:00Z</dcterms:modified>
</cp:coreProperties>
</file>