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96" w:rsidRPr="000D0096" w:rsidRDefault="000D0096" w:rsidP="000D0096">
      <w:pPr>
        <w:pStyle w:val="a3"/>
        <w:shd w:val="clear" w:color="auto" w:fill="FFFFFF"/>
        <w:spacing w:before="0" w:beforeAutospacing="0" w:after="150" w:afterAutospacing="0"/>
        <w:jc w:val="center"/>
        <w:rPr>
          <w:rFonts w:ascii="Arial" w:hAnsi="Arial" w:cs="Arial"/>
          <w:color w:val="000000"/>
          <w:sz w:val="28"/>
          <w:szCs w:val="28"/>
        </w:rPr>
      </w:pPr>
      <w:r w:rsidRPr="000D0096">
        <w:rPr>
          <w:rFonts w:ascii="Arial" w:hAnsi="Arial" w:cs="Arial"/>
          <w:color w:val="000000"/>
          <w:sz w:val="28"/>
          <w:szCs w:val="28"/>
        </w:rPr>
        <w:t>Отзыв</w:t>
      </w:r>
    </w:p>
    <w:p w:rsidR="000D0096" w:rsidRPr="000D0096" w:rsidRDefault="000D0096" w:rsidP="000D0096">
      <w:pPr>
        <w:pStyle w:val="a3"/>
        <w:shd w:val="clear" w:color="auto" w:fill="FFFFFF"/>
        <w:spacing w:before="0" w:beforeAutospacing="0" w:after="150" w:afterAutospacing="0"/>
        <w:jc w:val="center"/>
        <w:rPr>
          <w:rFonts w:ascii="Arial" w:hAnsi="Arial" w:cs="Arial"/>
          <w:color w:val="000000"/>
          <w:sz w:val="28"/>
          <w:szCs w:val="28"/>
        </w:rPr>
      </w:pPr>
      <w:r w:rsidRPr="000D0096">
        <w:rPr>
          <w:rFonts w:ascii="Arial" w:hAnsi="Arial" w:cs="Arial"/>
          <w:color w:val="000000"/>
          <w:sz w:val="28"/>
          <w:szCs w:val="28"/>
        </w:rPr>
        <w:t>о профессиональной деятельности</w:t>
      </w:r>
    </w:p>
    <w:p w:rsidR="000D0096" w:rsidRPr="000D0096" w:rsidRDefault="000D0096" w:rsidP="000D0096">
      <w:pPr>
        <w:pStyle w:val="a3"/>
        <w:shd w:val="clear" w:color="auto" w:fill="FFFFFF"/>
        <w:spacing w:before="0" w:beforeAutospacing="0" w:after="150" w:afterAutospacing="0"/>
        <w:jc w:val="center"/>
        <w:rPr>
          <w:rFonts w:ascii="Arial" w:hAnsi="Arial" w:cs="Arial"/>
          <w:color w:val="000000"/>
          <w:sz w:val="28"/>
          <w:szCs w:val="28"/>
        </w:rPr>
      </w:pPr>
      <w:r w:rsidRPr="000D0096">
        <w:rPr>
          <w:rFonts w:ascii="Arial" w:hAnsi="Arial" w:cs="Arial"/>
          <w:color w:val="000000"/>
          <w:sz w:val="28"/>
          <w:szCs w:val="28"/>
        </w:rPr>
        <w:t>Магомедкамиловой Гульжахан Вагабовны,</w:t>
      </w:r>
    </w:p>
    <w:p w:rsidR="000D0096" w:rsidRPr="000D0096" w:rsidRDefault="000D0096" w:rsidP="000D0096">
      <w:pPr>
        <w:pStyle w:val="a3"/>
        <w:shd w:val="clear" w:color="auto" w:fill="FFFFFF"/>
        <w:spacing w:before="0" w:beforeAutospacing="0" w:after="150" w:afterAutospacing="0"/>
        <w:jc w:val="center"/>
        <w:rPr>
          <w:rFonts w:ascii="Arial" w:hAnsi="Arial" w:cs="Arial"/>
          <w:color w:val="000000"/>
          <w:sz w:val="28"/>
          <w:szCs w:val="28"/>
        </w:rPr>
      </w:pPr>
      <w:r>
        <w:rPr>
          <w:rFonts w:ascii="Arial" w:hAnsi="Arial" w:cs="Arial"/>
          <w:color w:val="000000"/>
          <w:sz w:val="28"/>
          <w:szCs w:val="28"/>
        </w:rPr>
        <w:t>Учителя</w:t>
      </w:r>
      <w:r>
        <w:rPr>
          <w:rFonts w:ascii="Arial" w:hAnsi="Arial" w:cs="Arial"/>
          <w:color w:val="000000"/>
          <w:sz w:val="28"/>
          <w:szCs w:val="28"/>
          <w:lang w:val="ru-RU"/>
        </w:rPr>
        <w:t xml:space="preserve">-дефектолога </w:t>
      </w:r>
      <w:r w:rsidRPr="000D0096">
        <w:rPr>
          <w:rFonts w:ascii="Arial" w:hAnsi="Arial" w:cs="Arial"/>
          <w:color w:val="000000"/>
          <w:sz w:val="28"/>
          <w:szCs w:val="28"/>
        </w:rPr>
        <w:t>МКОУ «Цудахарская СОШ»</w:t>
      </w:r>
    </w:p>
    <w:p w:rsidR="000D0096" w:rsidRPr="000D0096" w:rsidRDefault="000D0096" w:rsidP="000D0096">
      <w:pPr>
        <w:pStyle w:val="a3"/>
        <w:shd w:val="clear" w:color="auto" w:fill="FFFFFF"/>
        <w:spacing w:before="0" w:beforeAutospacing="0" w:after="150" w:afterAutospacing="0"/>
        <w:jc w:val="center"/>
        <w:rPr>
          <w:rFonts w:ascii="Arial" w:hAnsi="Arial" w:cs="Arial"/>
          <w:color w:val="000000"/>
          <w:sz w:val="28"/>
          <w:szCs w:val="28"/>
        </w:rPr>
      </w:pP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rPr>
      </w:pPr>
      <w:r w:rsidRPr="000D0096">
        <w:rPr>
          <w:rFonts w:ascii="Arial" w:hAnsi="Arial" w:cs="Arial"/>
          <w:color w:val="000000"/>
          <w:sz w:val="28"/>
          <w:szCs w:val="28"/>
        </w:rPr>
        <w:t>Гульжа</w:t>
      </w:r>
      <w:r>
        <w:rPr>
          <w:rFonts w:ascii="Arial" w:hAnsi="Arial" w:cs="Arial"/>
          <w:color w:val="000000"/>
          <w:sz w:val="28"/>
          <w:szCs w:val="28"/>
        </w:rPr>
        <w:t>хан Вагабовна работает учителем</w:t>
      </w:r>
      <w:r>
        <w:rPr>
          <w:rFonts w:ascii="Arial" w:hAnsi="Arial" w:cs="Arial"/>
          <w:color w:val="000000"/>
          <w:sz w:val="28"/>
          <w:szCs w:val="28"/>
          <w:lang w:val="ru-RU"/>
        </w:rPr>
        <w:t xml:space="preserve">-дефектологом </w:t>
      </w:r>
      <w:r w:rsidRPr="000D0096">
        <w:rPr>
          <w:rFonts w:ascii="Arial" w:hAnsi="Arial" w:cs="Arial"/>
          <w:color w:val="000000"/>
          <w:sz w:val="28"/>
          <w:szCs w:val="28"/>
        </w:rPr>
        <w:t xml:space="preserve">уже 10 лет. </w:t>
      </w: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rPr>
      </w:pPr>
      <w:r w:rsidRPr="000D0096">
        <w:rPr>
          <w:rFonts w:ascii="Arial" w:hAnsi="Arial" w:cs="Arial"/>
          <w:color w:val="000000"/>
          <w:sz w:val="28"/>
          <w:szCs w:val="28"/>
        </w:rPr>
        <w:t>Гульжахан Вагабовна всегда руководствуется принципом целесообразности, помогает показать яркую, красочную, доступную для исследования наглядность, ввести эффект занимательности и интригующего начала, иллюстрировать научный материал. Этот замечательный педагог использует презентации и электронные материалы на различных этапах урока. Гульжахан Вагабовна постоянно использует в своей работе собственные электронные презентации, материалы, ролики.</w:t>
      </w: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rPr>
      </w:pPr>
      <w:r w:rsidRPr="000D0096">
        <w:rPr>
          <w:rFonts w:ascii="Arial" w:hAnsi="Arial" w:cs="Arial"/>
          <w:color w:val="000000"/>
          <w:sz w:val="28"/>
          <w:szCs w:val="28"/>
        </w:rPr>
        <w:t>   Гульжахан Вагабовна тщательно продумывает содержание, организационные формы каждого урока. Занятия проводит живо, интересно, умело применяя элементы самостоятельной работы, создавая проблемные ситуации. Большое внимание учитель уделяет развитию устной речи учащихся, использует на уроках таблицы, рабочие листы, тесты, раздаточный и дидактический материал. Дети на уроках активны, с интересом выполняют все предложенные учителем задания, стиль их общения с учителем - как со старшим другом, советчиком, помощником в овладении русским  языком. Тон речи Гульжахан Вагабовны всегда  спокойный, доброжелательный.</w:t>
      </w: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lang w:val="ru-RU"/>
        </w:rPr>
      </w:pPr>
      <w:r w:rsidRPr="000D0096">
        <w:rPr>
          <w:rFonts w:ascii="Arial" w:hAnsi="Arial" w:cs="Arial"/>
          <w:color w:val="000000"/>
          <w:sz w:val="28"/>
          <w:szCs w:val="28"/>
        </w:rPr>
        <w:t>Гульжахан Вагабовна не останавливается на достигнутом, постоянно совершенствует свои знания, ищет новые пути и методы обучения и воспитания детей, повышает уровень своей педагогической деятельности на курсах повышения квалификации, изучает опыт учителей-новаторов. И сама передает свой опыт работы, выступая с докладами на заседаниях ГМО учителей</w:t>
      </w:r>
      <w:r>
        <w:rPr>
          <w:rFonts w:ascii="Arial" w:hAnsi="Arial" w:cs="Arial"/>
          <w:color w:val="000000"/>
          <w:sz w:val="28"/>
          <w:szCs w:val="28"/>
          <w:lang w:val="ru-RU"/>
        </w:rPr>
        <w:t>-дефектологов.</w:t>
      </w: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rPr>
      </w:pPr>
      <w:r w:rsidRPr="000D0096">
        <w:rPr>
          <w:rFonts w:ascii="Arial" w:hAnsi="Arial" w:cs="Arial"/>
          <w:color w:val="000000"/>
          <w:sz w:val="28"/>
          <w:szCs w:val="28"/>
        </w:rPr>
        <w:t>В основе системы работы Гульжахан Вагабовны – глубокое всестороннее изучение каждого ученика, внимание к его интересам, способностям, уровню интеллектуального и речевого развития. Учитель всегда старается создать такую атмосферу, чтобы дети чувствовали себя на её уроках комфортно, уютно, хотели работать активно и заинтересованно. В выборе учебного материала особое внимание она уделяет развитию речи учащихся, обогащению их словаря</w:t>
      </w:r>
      <w:bookmarkStart w:id="0" w:name="_GoBack"/>
      <w:bookmarkEnd w:id="0"/>
      <w:r w:rsidRPr="000D0096">
        <w:rPr>
          <w:rFonts w:ascii="Arial" w:hAnsi="Arial" w:cs="Arial"/>
          <w:color w:val="000000"/>
          <w:sz w:val="28"/>
          <w:szCs w:val="28"/>
        </w:rPr>
        <w:t xml:space="preserve"> добивается, чтобы каждый ученик владел языком, хотя бы на своем уровне.</w:t>
      </w: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rPr>
      </w:pPr>
      <w:r w:rsidRPr="000D0096">
        <w:rPr>
          <w:rFonts w:ascii="Arial" w:hAnsi="Arial" w:cs="Arial"/>
          <w:color w:val="000000"/>
          <w:sz w:val="28"/>
          <w:szCs w:val="28"/>
        </w:rPr>
        <w:lastRenderedPageBreak/>
        <w:t>Гульжахан Вагабовна зарекомендовала себя хорошим педагогом, на высоком уровне владеющим как теоретической, так и практической методикой преподавания.</w:t>
      </w: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rPr>
      </w:pPr>
      <w:r w:rsidRPr="000D0096">
        <w:rPr>
          <w:rFonts w:ascii="Arial" w:hAnsi="Arial" w:cs="Arial"/>
          <w:color w:val="000000"/>
          <w:sz w:val="28"/>
          <w:szCs w:val="28"/>
        </w:rPr>
        <w:t>Педагог много работает над развитием проектной методики в процессе обучения, над накоплением информационного портфолио, куда входят творческие работы учащихся, поделки, тесты и другие материалы.</w:t>
      </w: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rPr>
      </w:pPr>
      <w:r w:rsidRPr="000D0096">
        <w:rPr>
          <w:rFonts w:ascii="Arial" w:hAnsi="Arial" w:cs="Arial"/>
          <w:color w:val="000000"/>
          <w:sz w:val="28"/>
          <w:szCs w:val="28"/>
        </w:rPr>
        <w:t>Учитель творческий, инициативный, любящий не только свой предмет, но и профессию, а самое главное – детей.</w:t>
      </w: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rPr>
      </w:pPr>
      <w:r w:rsidRPr="000D0096">
        <w:rPr>
          <w:rFonts w:ascii="Arial" w:hAnsi="Arial" w:cs="Arial"/>
          <w:color w:val="000000"/>
          <w:sz w:val="28"/>
          <w:szCs w:val="28"/>
        </w:rPr>
        <w:t>Гульжахан Вагабовна - творческая личность. Она постоянно в поисках новых форм и методов воспитания, успешно идет в ногу со временем. В проводимых внеклассных занятиях большое внимание уделяет расширению кругозора детей, воспитанию в каждом ученике чувства доброты и трудолюбия. Мероприятия, проводимые Гульжахан Вагабовной, всегда отличаются тщательной и продуманной организацией, носят ярко выраженный воспитательный характер, она учитывает возможности каждого ученика класса.</w:t>
      </w: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rPr>
      </w:pPr>
      <w:r w:rsidRPr="000D0096">
        <w:rPr>
          <w:rFonts w:ascii="Arial" w:hAnsi="Arial" w:cs="Arial"/>
          <w:color w:val="000000"/>
          <w:sz w:val="28"/>
          <w:szCs w:val="28"/>
        </w:rPr>
        <w:t>Гульжахан Вагабовна - отзывчивый и доброжелательный человек, обладающий педагогическим тактом, искренней любовью к детям, пользуется заслуженным авторитетом среди коллег, учащихся и их родителей.</w:t>
      </w:r>
    </w:p>
    <w:p w:rsidR="000D0096" w:rsidRPr="000D0096" w:rsidRDefault="000D0096" w:rsidP="000D0096">
      <w:pPr>
        <w:pStyle w:val="a3"/>
        <w:shd w:val="clear" w:color="auto" w:fill="FFFFFF"/>
        <w:spacing w:before="0" w:beforeAutospacing="0" w:after="150" w:afterAutospacing="0"/>
        <w:rPr>
          <w:rFonts w:ascii="Arial" w:hAnsi="Arial" w:cs="Arial"/>
          <w:color w:val="000000"/>
          <w:sz w:val="28"/>
          <w:szCs w:val="28"/>
        </w:rPr>
      </w:pPr>
    </w:p>
    <w:p w:rsidR="000D0096" w:rsidRPr="000D0096" w:rsidRDefault="000D0096" w:rsidP="000D0096">
      <w:pPr>
        <w:pStyle w:val="a3"/>
        <w:shd w:val="clear" w:color="auto" w:fill="FFFFFF"/>
        <w:spacing w:before="0" w:beforeAutospacing="0" w:after="150" w:afterAutospacing="0"/>
        <w:jc w:val="right"/>
        <w:rPr>
          <w:rFonts w:ascii="Arial" w:hAnsi="Arial" w:cs="Arial"/>
          <w:color w:val="000000"/>
          <w:sz w:val="28"/>
          <w:szCs w:val="28"/>
        </w:rPr>
      </w:pPr>
      <w:r w:rsidRPr="000D0096">
        <w:rPr>
          <w:rFonts w:ascii="Arial" w:hAnsi="Arial" w:cs="Arial"/>
          <w:color w:val="000000"/>
          <w:sz w:val="28"/>
          <w:szCs w:val="28"/>
        </w:rPr>
        <w:t>Директор МКОУ «Цудахарская СОШ»</w:t>
      </w:r>
    </w:p>
    <w:p w:rsidR="000D0096" w:rsidRPr="000D0096" w:rsidRDefault="000D0096" w:rsidP="000D0096">
      <w:pPr>
        <w:pStyle w:val="a3"/>
        <w:shd w:val="clear" w:color="auto" w:fill="FFFFFF"/>
        <w:spacing w:before="0" w:beforeAutospacing="0" w:after="150" w:afterAutospacing="0"/>
        <w:jc w:val="right"/>
        <w:rPr>
          <w:rFonts w:ascii="Arial" w:hAnsi="Arial" w:cs="Arial"/>
          <w:color w:val="000000"/>
          <w:sz w:val="28"/>
          <w:szCs w:val="28"/>
        </w:rPr>
      </w:pPr>
      <w:r w:rsidRPr="000D0096">
        <w:rPr>
          <w:rFonts w:ascii="Arial" w:hAnsi="Arial" w:cs="Arial"/>
          <w:color w:val="000000"/>
          <w:sz w:val="28"/>
          <w:szCs w:val="28"/>
        </w:rPr>
        <w:t>Н.К.Расулов</w:t>
      </w:r>
    </w:p>
    <w:p w:rsidR="00897F48" w:rsidRPr="000D0096" w:rsidRDefault="00897F48">
      <w:pPr>
        <w:rPr>
          <w:sz w:val="28"/>
          <w:szCs w:val="28"/>
        </w:rPr>
      </w:pPr>
    </w:p>
    <w:sectPr w:rsidR="00897F48" w:rsidRPr="000D00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BDD"/>
    <w:rsid w:val="000D0096"/>
    <w:rsid w:val="00897F48"/>
    <w:rsid w:val="00D14B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0096"/>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009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489</Words>
  <Characters>2792</Characters>
  <Application>Microsoft Office Word</Application>
  <DocSecurity>0</DocSecurity>
  <Lines>23</Lines>
  <Paragraphs>6</Paragraphs>
  <ScaleCrop>false</ScaleCrop>
  <Company>diakov.net</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2024-06-26T07:04:00Z</dcterms:created>
  <dcterms:modified xsi:type="dcterms:W3CDTF">2024-06-26T07:07:00Z</dcterms:modified>
</cp:coreProperties>
</file>