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4A" w:rsidRDefault="0058264A" w:rsidP="0058264A">
      <w:r>
        <w:t>Проект, который мы представляем вашему вниманию, это уникальное сочетание инноваций и традиций, способствующих созданию пространства, где каждая деталь продумана до мелочей. Он ориентирован на потребности современного общества и нацелен на улучшение качества жизни каждого, кто станет его частью.</w:t>
      </w:r>
    </w:p>
    <w:p w:rsidR="0058264A" w:rsidRDefault="0058264A" w:rsidP="0058264A"/>
    <w:p w:rsidR="0058264A" w:rsidRDefault="0058264A" w:rsidP="0058264A">
      <w:r>
        <w:t>Цели и задачи проекта:</w:t>
      </w:r>
    </w:p>
    <w:p w:rsidR="0058264A" w:rsidRDefault="0058264A" w:rsidP="0058264A"/>
    <w:p w:rsidR="0058264A" w:rsidRDefault="0058264A" w:rsidP="0058264A">
      <w:r>
        <w:t>Создание интегративной среды: Объединение разных аспектов городской и природной жизни для гармоничного сосуществования технологий и экологии. Это достигается через разработку многофункциональных зон, которые одинаково подходят для работы, учебы и отдыха.</w:t>
      </w:r>
    </w:p>
    <w:p w:rsidR="0058264A" w:rsidRDefault="0058264A" w:rsidP="0058264A"/>
    <w:p w:rsidR="0058264A" w:rsidRDefault="0058264A" w:rsidP="0058264A">
      <w:r>
        <w:t>Внедрение передовых технологий: Использование новейших разработок в области энергосбережения, экологического строительства и информационных технологий для создания умного и устойчивого города будущего.</w:t>
      </w:r>
    </w:p>
    <w:p w:rsidR="0058264A" w:rsidRDefault="0058264A" w:rsidP="0058264A"/>
    <w:p w:rsidR="0058264A" w:rsidRDefault="0058264A" w:rsidP="0058264A">
      <w:r>
        <w:t>Социальная инклюзивность и доступность: Проектированием предусмотрены все аспекты, которые позволяют людям любого возраста и физических возможностей чувствовать себя комфортно и активно участвовать в жизни общества.</w:t>
      </w:r>
    </w:p>
    <w:p w:rsidR="0058264A" w:rsidRDefault="0058264A" w:rsidP="0058264A"/>
    <w:p w:rsidR="0058264A" w:rsidRDefault="0058264A" w:rsidP="0058264A">
      <w:r>
        <w:t>Укрепление культурного наследия: Важнейшим аспектом нашего проекта является сохранение и развитие местной культуры. Через создание творческих площадок и организацию культурно значимых мероприятий мы стремимся поддерживать самобытность и уникальность локального сообщества.</w:t>
      </w:r>
    </w:p>
    <w:p w:rsidR="0058264A" w:rsidRDefault="0058264A" w:rsidP="0058264A"/>
    <w:p w:rsidR="0058264A" w:rsidRDefault="0058264A" w:rsidP="0058264A">
      <w:r>
        <w:t>Этапы реализации:</w:t>
      </w:r>
    </w:p>
    <w:p w:rsidR="0058264A" w:rsidRDefault="0058264A" w:rsidP="0058264A"/>
    <w:p w:rsidR="0058264A" w:rsidRDefault="0058264A" w:rsidP="0058264A">
      <w:r>
        <w:t>Исследование и анализ: Начальный этап включает в себя комплексный анализ местности, изучение потребностей жителей и текущих тенденций, чтобы на основе полученных данных разработать наиболее оптимальную концепцию.</w:t>
      </w:r>
    </w:p>
    <w:p w:rsidR="0058264A" w:rsidRDefault="0058264A" w:rsidP="0058264A"/>
    <w:p w:rsidR="0058264A" w:rsidRDefault="0058264A" w:rsidP="0058264A">
      <w:r>
        <w:t>Разработка проекта и техническое планирование: На этом этапе детально прорабатываются архитектурные и инженерные решения, выбираются наиболее подходящие материалы и технологии.</w:t>
      </w:r>
    </w:p>
    <w:p w:rsidR="0058264A" w:rsidRDefault="0058264A" w:rsidP="0058264A"/>
    <w:p w:rsidR="0058264A" w:rsidRDefault="0058264A" w:rsidP="0058264A">
      <w:r>
        <w:t>Строительство и внедрение технологий: Начинается практическая реализация. Под контролем высококлассных специалистов осуществляется строительство объектов и интеграция технологий.</w:t>
      </w:r>
    </w:p>
    <w:p w:rsidR="0058264A" w:rsidRDefault="0058264A" w:rsidP="0058264A"/>
    <w:p w:rsidR="0058264A" w:rsidRDefault="0058264A" w:rsidP="0058264A">
      <w:r>
        <w:lastRenderedPageBreak/>
        <w:t>Постпроектная оценка и адаптация: После завершения строительства проводится оценка эффективности проекта и, при необходимости, его адаптация под изменяющиеся условия.</w:t>
      </w:r>
    </w:p>
    <w:p w:rsidR="0058264A" w:rsidRDefault="0058264A" w:rsidP="0058264A"/>
    <w:p w:rsidR="0058264A" w:rsidRDefault="0058264A" w:rsidP="0058264A">
      <w:r>
        <w:t>Ожидаемые результаты:</w:t>
      </w:r>
    </w:p>
    <w:p w:rsidR="0058264A" w:rsidRDefault="0058264A" w:rsidP="0058264A"/>
    <w:p w:rsidR="0058264A" w:rsidRDefault="0058264A" w:rsidP="0058264A">
      <w:r>
        <w:t>Увеличение качества жизни: Наш проект призван повысить уровень благосостояния и комфорта жителей за счет удобной инфраструктуры и доступности всех необходимых услуг.</w:t>
      </w:r>
    </w:p>
    <w:p w:rsidR="0058264A" w:rsidRDefault="0058264A" w:rsidP="0058264A"/>
    <w:p w:rsidR="0058264A" w:rsidRDefault="0058264A" w:rsidP="0058264A">
      <w:r>
        <w:t>Экологическая устойчивость: Благодаря использованию современных экологичных технологий, проект минимально воздействует на окружающую среду и способствует сохранению природных ресурсов.</w:t>
      </w:r>
    </w:p>
    <w:p w:rsidR="0058264A" w:rsidRDefault="0058264A" w:rsidP="0058264A"/>
    <w:p w:rsidR="0058264A" w:rsidRDefault="0058264A" w:rsidP="0058264A">
      <w:r>
        <w:t>Социальная гармония: Развивая общественное пространство, мы создаем обстановку, способствующую развитию взаимодействия и взаимопонимания между жителями.</w:t>
      </w:r>
    </w:p>
    <w:p w:rsidR="0058264A" w:rsidRDefault="0058264A" w:rsidP="0058264A"/>
    <w:p w:rsidR="000E57C6" w:rsidRDefault="0058264A" w:rsidP="0058264A">
      <w:r>
        <w:t>Приглашаем вас стать частью этой амбициозной инициативы, которая, мы уверены, станет важной вехой в эволюции человеческих поселений.</w:t>
      </w:r>
      <w:bookmarkStart w:id="0" w:name="_GoBack"/>
      <w:bookmarkEnd w:id="0"/>
    </w:p>
    <w:sectPr w:rsidR="000E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4A"/>
    <w:rsid w:val="000E57C6"/>
    <w:rsid w:val="0058264A"/>
    <w:rsid w:val="007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>diakov.net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2024-10-07T07:44:00Z</dcterms:created>
  <dcterms:modified xsi:type="dcterms:W3CDTF">2024-10-07T07:44:00Z</dcterms:modified>
</cp:coreProperties>
</file>